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F75B" w14:textId="77777777" w:rsidR="007A2C15" w:rsidRDefault="007A2C15">
      <w:pPr>
        <w:ind w:right="697"/>
        <w:jc w:val="right"/>
        <w:rPr>
          <w:rFonts w:ascii="Times New Roman" w:eastAsia="仿宋_GB2312" w:hAnsi="Times New Roman" w:cs="Times New Roman"/>
          <w:sz w:val="32"/>
          <w:szCs w:val="32"/>
        </w:rPr>
      </w:pPr>
    </w:p>
    <w:p w14:paraId="641532F3" w14:textId="77777777" w:rsidR="007A2C15" w:rsidRDefault="00000000">
      <w:pPr>
        <w:pStyle w:val="qowt-stl-"/>
        <w:shd w:val="clear" w:color="auto" w:fill="FFFFFF"/>
        <w:spacing w:before="0" w:beforeAutospacing="0" w:after="0" w:afterAutospacing="0"/>
        <w:jc w:val="both"/>
        <w:rPr>
          <w:rStyle w:val="qowt-font4-gb2312"/>
          <w:rFonts w:ascii="Times New Roman" w:eastAsia="仿宋_GB2312" w:hAnsi="Times New Roman" w:cs="Times New Roman"/>
          <w:sz w:val="32"/>
          <w:szCs w:val="32"/>
        </w:rPr>
      </w:pPr>
      <w:r>
        <w:rPr>
          <w:rStyle w:val="qowt-font4-gb2312"/>
          <w:rFonts w:ascii="Times New Roman" w:eastAsia="仿宋_GB2312" w:hAnsi="Times New Roman" w:cs="Times New Roman"/>
          <w:sz w:val="32"/>
          <w:szCs w:val="32"/>
        </w:rPr>
        <w:t>附件</w:t>
      </w:r>
      <w:r>
        <w:rPr>
          <w:rStyle w:val="qowt-font4-gb2312"/>
          <w:rFonts w:ascii="Times New Roman" w:eastAsia="仿宋_GB2312" w:hAnsi="Times New Roman" w:cs="Times New Roman"/>
          <w:sz w:val="32"/>
          <w:szCs w:val="32"/>
        </w:rPr>
        <w:t>1</w:t>
      </w:r>
    </w:p>
    <w:p w14:paraId="1C508CC4" w14:textId="77777777" w:rsidR="007A2C15" w:rsidRDefault="007A2C15">
      <w:pPr>
        <w:pStyle w:val="qowt-stl-"/>
        <w:shd w:val="clear" w:color="auto" w:fill="FFFFFF"/>
        <w:spacing w:before="0" w:beforeAutospacing="0" w:after="0" w:afterAutospacing="0"/>
        <w:jc w:val="both"/>
        <w:rPr>
          <w:rStyle w:val="qowt-font4-gb2312"/>
          <w:rFonts w:ascii="Times New Roman" w:eastAsia="仿宋_GB2312" w:hAnsi="Times New Roman" w:cs="Times New Roman"/>
          <w:sz w:val="32"/>
          <w:szCs w:val="32"/>
        </w:rPr>
      </w:pPr>
    </w:p>
    <w:p w14:paraId="5934F1AD" w14:textId="77777777" w:rsidR="007A2C15" w:rsidRDefault="00000000">
      <w:pPr>
        <w:pStyle w:val="ae"/>
        <w:shd w:val="clear" w:color="auto" w:fill="FFFFFF"/>
        <w:spacing w:before="0" w:beforeAutospacing="0" w:afterLines="100" w:after="240" w:afterAutospacing="0"/>
        <w:jc w:val="center"/>
        <w:textAlignment w:val="center"/>
        <w:rPr>
          <w:rFonts w:ascii="Times New Roman" w:eastAsia="方正小标宋简体" w:hAnsi="Times New Roman" w:cs="Times New Roman"/>
          <w:sz w:val="44"/>
          <w:szCs w:val="40"/>
        </w:rPr>
      </w:pPr>
      <w:r>
        <w:rPr>
          <w:rFonts w:ascii="Times New Roman" w:eastAsia="方正小标宋简体" w:hAnsi="Times New Roman" w:cs="Times New Roman" w:hint="eastAsia"/>
          <w:sz w:val="44"/>
          <w:szCs w:val="40"/>
        </w:rPr>
        <w:t>2023</w:t>
      </w:r>
      <w:r>
        <w:rPr>
          <w:rFonts w:ascii="Times New Roman" w:eastAsia="方正小标宋简体" w:hAnsi="Times New Roman" w:cs="Times New Roman" w:hint="eastAsia"/>
          <w:sz w:val="44"/>
          <w:szCs w:val="40"/>
        </w:rPr>
        <w:t>年</w:t>
      </w:r>
      <w:r>
        <w:rPr>
          <w:rFonts w:ascii="Times New Roman" w:eastAsia="方正小标宋简体" w:hAnsi="Times New Roman" w:cs="Times New Roman"/>
          <w:sz w:val="44"/>
          <w:szCs w:val="40"/>
        </w:rPr>
        <w:t>南京市中小学生信息素养提升实践活动</w:t>
      </w:r>
      <w:r>
        <w:rPr>
          <w:rFonts w:ascii="Times New Roman" w:eastAsia="方正小标宋简体" w:hAnsi="Times New Roman" w:cs="Times New Roman" w:hint="eastAsia"/>
          <w:sz w:val="44"/>
          <w:szCs w:val="40"/>
        </w:rPr>
        <w:t>项目设置及</w:t>
      </w:r>
      <w:r>
        <w:rPr>
          <w:rFonts w:ascii="Times New Roman" w:eastAsia="方正小标宋简体" w:hAnsi="Times New Roman" w:cs="Times New Roman"/>
          <w:sz w:val="44"/>
          <w:szCs w:val="40"/>
        </w:rPr>
        <w:t>市级</w:t>
      </w:r>
      <w:r>
        <w:rPr>
          <w:rFonts w:ascii="Times New Roman" w:eastAsia="方正小标宋简体" w:hAnsi="Times New Roman" w:cs="Times New Roman" w:hint="eastAsia"/>
          <w:sz w:val="44"/>
          <w:szCs w:val="40"/>
        </w:rPr>
        <w:t>项目</w:t>
      </w:r>
      <w:r>
        <w:rPr>
          <w:rFonts w:ascii="Times New Roman" w:eastAsia="方正小标宋简体" w:hAnsi="Times New Roman" w:cs="Times New Roman"/>
          <w:sz w:val="44"/>
          <w:szCs w:val="40"/>
        </w:rPr>
        <w:t>指南</w:t>
      </w:r>
    </w:p>
    <w:p w14:paraId="5F2855B5" w14:textId="77777777" w:rsidR="007A2C15" w:rsidRDefault="00000000">
      <w:pPr>
        <w:overflowPunct w:val="0"/>
        <w:autoSpaceDE w:val="0"/>
        <w:autoSpaceDN w:val="0"/>
        <w:adjustRightInd w:val="0"/>
        <w:snapToGrid w:val="0"/>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一、项目设置及要求</w:t>
      </w:r>
    </w:p>
    <w:p w14:paraId="296CF51F" w14:textId="77777777" w:rsidR="007A2C15" w:rsidRDefault="00000000">
      <w:pPr>
        <w:overflowPunct w:val="0"/>
        <w:autoSpaceDE w:val="0"/>
        <w:autoSpaceDN w:val="0"/>
        <w:adjustRightInd w:val="0"/>
        <w:snapToGrid w:val="0"/>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参照全国及</w:t>
      </w:r>
      <w:proofErr w:type="gramStart"/>
      <w:r>
        <w:rPr>
          <w:rFonts w:ascii="Times New Roman" w:eastAsia="仿宋_GB2312" w:hAnsi="Times New Roman" w:cs="Times New Roman"/>
          <w:sz w:val="32"/>
          <w:szCs w:val="32"/>
        </w:rPr>
        <w:t>省活动</w:t>
      </w:r>
      <w:proofErr w:type="gramEnd"/>
      <w:r>
        <w:rPr>
          <w:rFonts w:ascii="Times New Roman" w:eastAsia="仿宋_GB2312" w:hAnsi="Times New Roman" w:cs="Times New Roman"/>
          <w:sz w:val="32"/>
          <w:szCs w:val="32"/>
        </w:rPr>
        <w:t>的项目设置和要求，设小学组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普教、特教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、初中组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普教、特教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、高中组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普教、特教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、中职组。</w:t>
      </w:r>
    </w:p>
    <w:p w14:paraId="54045D1C" w14:textId="77777777" w:rsidR="007A2C15" w:rsidRDefault="007A2C15">
      <w:pPr>
        <w:overflowPunct w:val="0"/>
        <w:autoSpaceDE w:val="0"/>
        <w:autoSpaceDN w:val="0"/>
        <w:adjustRightInd w:val="0"/>
        <w:snapToGrid w:val="0"/>
        <w:ind w:firstLineChars="200" w:firstLine="640"/>
        <w:textAlignment w:val="center"/>
        <w:rPr>
          <w:rFonts w:ascii="Times New Roman" w:eastAsia="仿宋_GB2312" w:hAnsi="Times New Roman" w:cs="Times New Roman"/>
          <w:sz w:val="32"/>
          <w:szCs w:val="32"/>
        </w:rPr>
      </w:pPr>
    </w:p>
    <w:p w14:paraId="4674D383" w14:textId="77777777" w:rsidR="007A2C15" w:rsidRDefault="00000000">
      <w:pPr>
        <w:pStyle w:val="ae"/>
        <w:shd w:val="clear" w:color="auto" w:fill="FFFFFF"/>
        <w:spacing w:before="0" w:beforeAutospacing="0" w:after="0" w:afterAutospacing="0"/>
        <w:ind w:firstLine="645"/>
        <w:jc w:val="both"/>
        <w:textAlignment w:val="center"/>
        <w:rPr>
          <w:rFonts w:ascii="Times New Roman" w:eastAsia="仿宋_GB2312" w:hAnsi="Times New Roman" w:cs="Times New Roman"/>
          <w:b/>
          <w:kern w:val="2"/>
          <w:sz w:val="32"/>
          <w:szCs w:val="32"/>
          <w:lang w:bidi="zh-CN"/>
        </w:rPr>
      </w:pPr>
      <w:r>
        <w:rPr>
          <w:rFonts w:ascii="Times New Roman" w:eastAsia="仿宋_GB2312" w:hAnsi="Times New Roman" w:cs="Times New Roman"/>
          <w:b/>
          <w:kern w:val="2"/>
          <w:sz w:val="32"/>
          <w:szCs w:val="32"/>
          <w:lang w:bidi="zh-CN"/>
        </w:rPr>
        <w:t>1</w:t>
      </w:r>
      <w:r>
        <w:rPr>
          <w:rFonts w:ascii="Times New Roman" w:eastAsia="仿宋_GB2312" w:hAnsi="Times New Roman" w:cs="Times New Roman"/>
          <w:b/>
          <w:kern w:val="2"/>
          <w:sz w:val="32"/>
          <w:szCs w:val="32"/>
          <w:lang w:bidi="zh-CN"/>
        </w:rPr>
        <w:t>．数字创作</w:t>
      </w:r>
    </w:p>
    <w:tbl>
      <w:tblPr>
        <w:tblStyle w:val="TableNormal"/>
        <w:tblW w:w="8528" w:type="dxa"/>
        <w:tblInd w:w="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
        <w:gridCol w:w="3430"/>
        <w:gridCol w:w="1170"/>
        <w:gridCol w:w="1040"/>
        <w:gridCol w:w="2027"/>
      </w:tblGrid>
      <w:tr w:rsidR="007A2C15" w14:paraId="6B412251" w14:textId="77777777">
        <w:trPr>
          <w:trHeight w:val="449"/>
        </w:trPr>
        <w:tc>
          <w:tcPr>
            <w:tcW w:w="861" w:type="dxa"/>
            <w:vAlign w:val="center"/>
          </w:tcPr>
          <w:p w14:paraId="0AE3285A" w14:textId="77777777" w:rsidR="007A2C15" w:rsidRDefault="00000000">
            <w:pPr>
              <w:spacing w:before="118" w:line="218" w:lineRule="auto"/>
              <w:ind w:left="281"/>
              <w:jc w:val="center"/>
              <w:rPr>
                <w:rFonts w:ascii="仿宋" w:eastAsia="仿宋" w:hAnsi="仿宋" w:cs="仿宋"/>
                <w:spacing w:val="-4"/>
                <w:sz w:val="28"/>
                <w:szCs w:val="28"/>
              </w:rPr>
            </w:pPr>
            <w:r>
              <w:rPr>
                <w:rFonts w:ascii="Times New Roman" w:eastAsia="楷体_GB2312" w:hAnsi="Times New Roman" w:cs="Times New Roman"/>
                <w:b/>
                <w:bCs/>
                <w:kern w:val="0"/>
                <w:sz w:val="22"/>
              </w:rPr>
              <w:t>序号</w:t>
            </w:r>
          </w:p>
        </w:tc>
        <w:tc>
          <w:tcPr>
            <w:tcW w:w="3430" w:type="dxa"/>
            <w:vAlign w:val="center"/>
          </w:tcPr>
          <w:p w14:paraId="478FBD6A"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项目名称</w:t>
            </w:r>
          </w:p>
        </w:tc>
        <w:tc>
          <w:tcPr>
            <w:tcW w:w="1170" w:type="dxa"/>
            <w:vAlign w:val="center"/>
          </w:tcPr>
          <w:p w14:paraId="7062789A"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小学组</w:t>
            </w:r>
          </w:p>
        </w:tc>
        <w:tc>
          <w:tcPr>
            <w:tcW w:w="1040" w:type="dxa"/>
            <w:vAlign w:val="center"/>
          </w:tcPr>
          <w:p w14:paraId="0CB997C5"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初中组</w:t>
            </w:r>
          </w:p>
        </w:tc>
        <w:tc>
          <w:tcPr>
            <w:tcW w:w="2027" w:type="dxa"/>
            <w:vAlign w:val="center"/>
          </w:tcPr>
          <w:p w14:paraId="470022BA"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高中组</w:t>
            </w:r>
            <w:r>
              <w:rPr>
                <w:rFonts w:ascii="Times New Roman" w:eastAsia="楷体_GB2312" w:hAnsi="Times New Roman" w:cs="Times New Roman"/>
                <w:b/>
                <w:bCs/>
                <w:kern w:val="0"/>
                <w:sz w:val="22"/>
              </w:rPr>
              <w:t xml:space="preserve"> (</w:t>
            </w:r>
            <w:r>
              <w:rPr>
                <w:rFonts w:ascii="Times New Roman" w:eastAsia="楷体_GB2312" w:hAnsi="Times New Roman" w:cs="Times New Roman"/>
                <w:b/>
                <w:bCs/>
                <w:kern w:val="0"/>
                <w:sz w:val="22"/>
              </w:rPr>
              <w:t>含中职</w:t>
            </w:r>
            <w:r>
              <w:rPr>
                <w:rFonts w:ascii="Times New Roman" w:eastAsia="楷体_GB2312" w:hAnsi="Times New Roman" w:cs="Times New Roman"/>
                <w:b/>
                <w:bCs/>
                <w:kern w:val="0"/>
                <w:sz w:val="22"/>
              </w:rPr>
              <w:t>)</w:t>
            </w:r>
          </w:p>
        </w:tc>
      </w:tr>
      <w:tr w:rsidR="007A2C15" w14:paraId="7A4273C1" w14:textId="77777777">
        <w:trPr>
          <w:trHeight w:val="444"/>
        </w:trPr>
        <w:tc>
          <w:tcPr>
            <w:tcW w:w="861" w:type="dxa"/>
            <w:vAlign w:val="center"/>
          </w:tcPr>
          <w:p w14:paraId="3CCE7B15"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1</w:t>
            </w:r>
          </w:p>
        </w:tc>
        <w:tc>
          <w:tcPr>
            <w:tcW w:w="3430" w:type="dxa"/>
          </w:tcPr>
          <w:p w14:paraId="58549FA2"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电脑绘画</w:t>
            </w:r>
          </w:p>
        </w:tc>
        <w:tc>
          <w:tcPr>
            <w:tcW w:w="1170" w:type="dxa"/>
          </w:tcPr>
          <w:p w14:paraId="417CDCDF"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040" w:type="dxa"/>
          </w:tcPr>
          <w:p w14:paraId="6E323ABD"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2027" w:type="dxa"/>
          </w:tcPr>
          <w:p w14:paraId="18045BCD"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r>
      <w:tr w:rsidR="007A2C15" w14:paraId="09EF19E4" w14:textId="77777777">
        <w:trPr>
          <w:trHeight w:val="444"/>
        </w:trPr>
        <w:tc>
          <w:tcPr>
            <w:tcW w:w="861" w:type="dxa"/>
            <w:vAlign w:val="center"/>
          </w:tcPr>
          <w:p w14:paraId="625F9A5D"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2</w:t>
            </w:r>
          </w:p>
        </w:tc>
        <w:tc>
          <w:tcPr>
            <w:tcW w:w="3430" w:type="dxa"/>
          </w:tcPr>
          <w:p w14:paraId="08B1C751"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电子板报</w:t>
            </w:r>
          </w:p>
        </w:tc>
        <w:tc>
          <w:tcPr>
            <w:tcW w:w="1170" w:type="dxa"/>
          </w:tcPr>
          <w:p w14:paraId="273826A0"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040" w:type="dxa"/>
          </w:tcPr>
          <w:p w14:paraId="302E8472"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2027" w:type="dxa"/>
          </w:tcPr>
          <w:p w14:paraId="039BC55C"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r>
      <w:tr w:rsidR="007A2C15" w14:paraId="4CEC5C6B" w14:textId="77777777">
        <w:trPr>
          <w:trHeight w:val="444"/>
        </w:trPr>
        <w:tc>
          <w:tcPr>
            <w:tcW w:w="861" w:type="dxa"/>
            <w:vAlign w:val="center"/>
          </w:tcPr>
          <w:p w14:paraId="34C0ED89"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3</w:t>
            </w:r>
          </w:p>
        </w:tc>
        <w:tc>
          <w:tcPr>
            <w:tcW w:w="3430" w:type="dxa"/>
          </w:tcPr>
          <w:p w14:paraId="686572F7"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电脑艺术设计</w:t>
            </w:r>
            <w:r>
              <w:rPr>
                <w:rFonts w:ascii="Times New Roman" w:eastAsia="楷体_GB2312" w:hAnsi="Times New Roman" w:cs="Times New Roman"/>
                <w:kern w:val="0"/>
                <w:sz w:val="28"/>
                <w:szCs w:val="24"/>
              </w:rPr>
              <w:t xml:space="preserve"> (</w:t>
            </w:r>
            <w:r>
              <w:rPr>
                <w:rFonts w:ascii="Times New Roman" w:eastAsia="楷体_GB2312" w:hAnsi="Times New Roman" w:cs="Times New Roman"/>
                <w:kern w:val="0"/>
                <w:sz w:val="28"/>
                <w:szCs w:val="24"/>
              </w:rPr>
              <w:t>标志设计</w:t>
            </w:r>
            <w:r>
              <w:rPr>
                <w:rFonts w:ascii="Times New Roman" w:eastAsia="楷体_GB2312" w:hAnsi="Times New Roman" w:cs="Times New Roman"/>
                <w:kern w:val="0"/>
                <w:sz w:val="28"/>
                <w:szCs w:val="24"/>
              </w:rPr>
              <w:t>)</w:t>
            </w:r>
          </w:p>
        </w:tc>
        <w:tc>
          <w:tcPr>
            <w:tcW w:w="1170" w:type="dxa"/>
          </w:tcPr>
          <w:p w14:paraId="16F8518A"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1040" w:type="dxa"/>
          </w:tcPr>
          <w:p w14:paraId="4F5CCC83"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2027" w:type="dxa"/>
          </w:tcPr>
          <w:p w14:paraId="361E8BF7"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33CF3232" w14:textId="77777777">
        <w:trPr>
          <w:trHeight w:val="444"/>
        </w:trPr>
        <w:tc>
          <w:tcPr>
            <w:tcW w:w="861" w:type="dxa"/>
            <w:vAlign w:val="center"/>
          </w:tcPr>
          <w:p w14:paraId="22A25EF9"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4</w:t>
            </w:r>
          </w:p>
        </w:tc>
        <w:tc>
          <w:tcPr>
            <w:tcW w:w="3430" w:type="dxa"/>
          </w:tcPr>
          <w:p w14:paraId="4A2231BA"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 xml:space="preserve">3D </w:t>
            </w:r>
            <w:r>
              <w:rPr>
                <w:rFonts w:ascii="Times New Roman" w:eastAsia="楷体_GB2312" w:hAnsi="Times New Roman" w:cs="Times New Roman"/>
                <w:kern w:val="0"/>
                <w:sz w:val="28"/>
                <w:szCs w:val="24"/>
              </w:rPr>
              <w:t>创意设计</w:t>
            </w:r>
          </w:p>
        </w:tc>
        <w:tc>
          <w:tcPr>
            <w:tcW w:w="1170" w:type="dxa"/>
          </w:tcPr>
          <w:p w14:paraId="1CDA7A0C"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040" w:type="dxa"/>
          </w:tcPr>
          <w:p w14:paraId="0488F129"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2027" w:type="dxa"/>
          </w:tcPr>
          <w:p w14:paraId="14985A5C"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5E388380" w14:textId="77777777">
        <w:trPr>
          <w:trHeight w:val="445"/>
        </w:trPr>
        <w:tc>
          <w:tcPr>
            <w:tcW w:w="861" w:type="dxa"/>
            <w:vAlign w:val="center"/>
          </w:tcPr>
          <w:p w14:paraId="2EC5798A"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5</w:t>
            </w:r>
          </w:p>
        </w:tc>
        <w:tc>
          <w:tcPr>
            <w:tcW w:w="3430" w:type="dxa"/>
          </w:tcPr>
          <w:p w14:paraId="68D460A6"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微视频</w:t>
            </w:r>
            <w:r>
              <w:rPr>
                <w:rFonts w:ascii="Times New Roman" w:eastAsia="楷体_GB2312" w:hAnsi="Times New Roman" w:cs="Times New Roman"/>
                <w:kern w:val="0"/>
                <w:sz w:val="28"/>
                <w:szCs w:val="24"/>
              </w:rPr>
              <w:t>/</w:t>
            </w:r>
            <w:r>
              <w:rPr>
                <w:rFonts w:ascii="Times New Roman" w:eastAsia="楷体_GB2312" w:hAnsi="Times New Roman" w:cs="Times New Roman"/>
                <w:kern w:val="0"/>
                <w:sz w:val="28"/>
                <w:szCs w:val="24"/>
              </w:rPr>
              <w:t>微动漫</w:t>
            </w:r>
          </w:p>
        </w:tc>
        <w:tc>
          <w:tcPr>
            <w:tcW w:w="1170" w:type="dxa"/>
          </w:tcPr>
          <w:p w14:paraId="368C9F0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040" w:type="dxa"/>
          </w:tcPr>
          <w:p w14:paraId="4BBD26B5"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2027" w:type="dxa"/>
          </w:tcPr>
          <w:p w14:paraId="3282C7D2"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5F717BA4" w14:textId="77777777">
        <w:trPr>
          <w:trHeight w:val="445"/>
        </w:trPr>
        <w:tc>
          <w:tcPr>
            <w:tcW w:w="861" w:type="dxa"/>
            <w:vAlign w:val="center"/>
          </w:tcPr>
          <w:p w14:paraId="3919B8E4"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6</w:t>
            </w:r>
          </w:p>
        </w:tc>
        <w:tc>
          <w:tcPr>
            <w:tcW w:w="3430" w:type="dxa"/>
          </w:tcPr>
          <w:p w14:paraId="2AD6D22E"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微视频</w:t>
            </w:r>
            <w:r>
              <w:rPr>
                <w:rFonts w:ascii="Times New Roman" w:eastAsia="楷体_GB2312" w:hAnsi="Times New Roman" w:cs="Times New Roman"/>
                <w:kern w:val="0"/>
                <w:sz w:val="28"/>
                <w:szCs w:val="24"/>
              </w:rPr>
              <w:t xml:space="preserve"> (</w:t>
            </w:r>
            <w:r>
              <w:rPr>
                <w:rFonts w:ascii="Times New Roman" w:eastAsia="楷体_GB2312" w:hAnsi="Times New Roman" w:cs="Times New Roman"/>
                <w:kern w:val="0"/>
                <w:sz w:val="28"/>
                <w:szCs w:val="24"/>
              </w:rPr>
              <w:t>网络素养专项</w:t>
            </w:r>
            <w:r>
              <w:rPr>
                <w:rFonts w:ascii="Times New Roman" w:eastAsia="楷体_GB2312" w:hAnsi="Times New Roman" w:cs="Times New Roman"/>
                <w:kern w:val="0"/>
                <w:sz w:val="28"/>
                <w:szCs w:val="24"/>
              </w:rPr>
              <w:t>)</w:t>
            </w:r>
          </w:p>
        </w:tc>
        <w:tc>
          <w:tcPr>
            <w:tcW w:w="1170" w:type="dxa"/>
          </w:tcPr>
          <w:p w14:paraId="0E49EFE7"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040" w:type="dxa"/>
          </w:tcPr>
          <w:p w14:paraId="45852571"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2027" w:type="dxa"/>
          </w:tcPr>
          <w:p w14:paraId="1FFA468E"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34AD711D" w14:textId="77777777">
        <w:trPr>
          <w:trHeight w:val="449"/>
        </w:trPr>
        <w:tc>
          <w:tcPr>
            <w:tcW w:w="861" w:type="dxa"/>
          </w:tcPr>
          <w:p w14:paraId="1FA13C6A"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7</w:t>
            </w:r>
          </w:p>
        </w:tc>
        <w:tc>
          <w:tcPr>
            <w:tcW w:w="3430" w:type="dxa"/>
          </w:tcPr>
          <w:p w14:paraId="07976F53" w14:textId="77777777" w:rsidR="007A2C15" w:rsidRDefault="00000000">
            <w:pPr>
              <w:adjustRightInd w:val="0"/>
              <w:snapToGrid w:val="0"/>
              <w:spacing w:line="440" w:lineRule="exac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微视频</w:t>
            </w:r>
            <w:r>
              <w:rPr>
                <w:rFonts w:ascii="Times New Roman" w:eastAsia="楷体_GB2312" w:hAnsi="Times New Roman" w:cs="Times New Roman"/>
                <w:kern w:val="0"/>
                <w:sz w:val="28"/>
                <w:szCs w:val="24"/>
              </w:rPr>
              <w:t xml:space="preserve"> (“</w:t>
            </w:r>
            <w:r>
              <w:rPr>
                <w:rFonts w:ascii="Times New Roman" w:eastAsia="楷体_GB2312" w:hAnsi="Times New Roman" w:cs="Times New Roman"/>
                <w:kern w:val="0"/>
                <w:sz w:val="28"/>
                <w:szCs w:val="24"/>
              </w:rPr>
              <w:t>和教育</w:t>
            </w:r>
            <w:r>
              <w:rPr>
                <w:rFonts w:ascii="Times New Roman" w:eastAsia="楷体_GB2312" w:hAnsi="Times New Roman" w:cs="Times New Roman"/>
                <w:kern w:val="0"/>
                <w:sz w:val="28"/>
                <w:szCs w:val="24"/>
              </w:rPr>
              <w:t>”</w:t>
            </w:r>
            <w:r>
              <w:rPr>
                <w:rFonts w:ascii="Times New Roman" w:eastAsia="楷体_GB2312" w:hAnsi="Times New Roman" w:cs="Times New Roman"/>
                <w:kern w:val="0"/>
                <w:sz w:val="28"/>
                <w:szCs w:val="24"/>
              </w:rPr>
              <w:t>专项</w:t>
            </w:r>
            <w:r>
              <w:rPr>
                <w:rFonts w:ascii="Times New Roman" w:eastAsia="楷体_GB2312" w:hAnsi="Times New Roman" w:cs="Times New Roman"/>
                <w:kern w:val="0"/>
                <w:sz w:val="28"/>
                <w:szCs w:val="24"/>
              </w:rPr>
              <w:t>)</w:t>
            </w:r>
          </w:p>
        </w:tc>
        <w:tc>
          <w:tcPr>
            <w:tcW w:w="1170" w:type="dxa"/>
          </w:tcPr>
          <w:p w14:paraId="57967B33"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040" w:type="dxa"/>
          </w:tcPr>
          <w:p w14:paraId="43012845"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2027" w:type="dxa"/>
          </w:tcPr>
          <w:p w14:paraId="1E72C99E"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425CE291" w14:textId="77777777">
        <w:trPr>
          <w:trHeight w:val="449"/>
        </w:trPr>
        <w:tc>
          <w:tcPr>
            <w:tcW w:w="861" w:type="dxa"/>
          </w:tcPr>
          <w:p w14:paraId="7CD940A5"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8</w:t>
            </w:r>
          </w:p>
        </w:tc>
        <w:tc>
          <w:tcPr>
            <w:tcW w:w="3430" w:type="dxa"/>
            <w:vAlign w:val="center"/>
          </w:tcPr>
          <w:p w14:paraId="3591F559" w14:textId="77777777" w:rsidR="007A2C15" w:rsidRDefault="00000000">
            <w:pPr>
              <w:autoSpaceDE w:val="0"/>
              <w:autoSpaceDN w:val="0"/>
              <w:adjustRightInd w:val="0"/>
              <w:jc w:val="lef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创意</w:t>
            </w:r>
            <w:r>
              <w:rPr>
                <w:rFonts w:ascii="Times New Roman" w:eastAsia="楷体_GB2312" w:hAnsi="Times New Roman" w:cs="Times New Roman"/>
                <w:kern w:val="0"/>
                <w:sz w:val="28"/>
                <w:szCs w:val="24"/>
              </w:rPr>
              <w:t>AR/VR</w:t>
            </w:r>
            <w:r>
              <w:rPr>
                <w:rFonts w:ascii="Times New Roman" w:eastAsia="楷体_GB2312" w:hAnsi="Times New Roman" w:cs="Times New Roman"/>
                <w:kern w:val="0"/>
                <w:sz w:val="28"/>
                <w:szCs w:val="24"/>
              </w:rPr>
              <w:t>设计</w:t>
            </w:r>
          </w:p>
        </w:tc>
        <w:tc>
          <w:tcPr>
            <w:tcW w:w="1170" w:type="dxa"/>
            <w:vAlign w:val="center"/>
          </w:tcPr>
          <w:p w14:paraId="3B7E3777"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040" w:type="dxa"/>
            <w:vAlign w:val="center"/>
          </w:tcPr>
          <w:p w14:paraId="7422ABCA"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2027" w:type="dxa"/>
            <w:vAlign w:val="center"/>
          </w:tcPr>
          <w:p w14:paraId="7125633C"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6184BB5F" w14:textId="77777777">
        <w:trPr>
          <w:trHeight w:val="449"/>
        </w:trPr>
        <w:tc>
          <w:tcPr>
            <w:tcW w:w="861" w:type="dxa"/>
          </w:tcPr>
          <w:p w14:paraId="006CB291"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9</w:t>
            </w:r>
          </w:p>
        </w:tc>
        <w:tc>
          <w:tcPr>
            <w:tcW w:w="3430" w:type="dxa"/>
            <w:vAlign w:val="center"/>
          </w:tcPr>
          <w:p w14:paraId="650B08A4" w14:textId="77777777" w:rsidR="007A2C15" w:rsidRDefault="00000000">
            <w:pPr>
              <w:autoSpaceDE w:val="0"/>
              <w:autoSpaceDN w:val="0"/>
              <w:adjustRightInd w:val="0"/>
              <w:jc w:val="left"/>
              <w:rPr>
                <w:rFonts w:ascii="Times New Roman" w:eastAsia="楷体_GB2312" w:hAnsi="Times New Roman" w:cs="Times New Roman"/>
                <w:kern w:val="0"/>
                <w:sz w:val="28"/>
                <w:szCs w:val="24"/>
              </w:rPr>
            </w:pPr>
            <w:r>
              <w:rPr>
                <w:rFonts w:ascii="Times New Roman" w:eastAsia="楷体_GB2312" w:hAnsi="Times New Roman" w:cs="Times New Roman"/>
                <w:kern w:val="0"/>
                <w:sz w:val="28"/>
                <w:szCs w:val="24"/>
              </w:rPr>
              <w:t>数字音乐创编</w:t>
            </w:r>
          </w:p>
        </w:tc>
        <w:tc>
          <w:tcPr>
            <w:tcW w:w="1170" w:type="dxa"/>
            <w:vAlign w:val="center"/>
          </w:tcPr>
          <w:p w14:paraId="73575C9C"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040" w:type="dxa"/>
            <w:vAlign w:val="center"/>
          </w:tcPr>
          <w:p w14:paraId="7988BA97"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2027" w:type="dxa"/>
            <w:vAlign w:val="center"/>
          </w:tcPr>
          <w:p w14:paraId="0D6B1EAE"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bl>
    <w:p w14:paraId="3C151443" w14:textId="77777777" w:rsidR="007A2C15" w:rsidRDefault="00000000">
      <w:pPr>
        <w:pStyle w:val="ae"/>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Pr>
          <w:rFonts w:ascii="Times New Roman" w:eastAsia="仿宋_GB2312" w:hAnsi="Times New Roman" w:cs="Times New Roman"/>
          <w:b/>
          <w:kern w:val="2"/>
          <w:sz w:val="32"/>
          <w:szCs w:val="32"/>
          <w:lang w:bidi="zh-CN"/>
        </w:rPr>
        <w:t>2</w:t>
      </w:r>
      <w:r>
        <w:rPr>
          <w:rFonts w:ascii="Times New Roman" w:eastAsia="仿宋_GB2312" w:hAnsi="Times New Roman" w:cs="Times New Roman"/>
          <w:b/>
          <w:kern w:val="2"/>
          <w:sz w:val="32"/>
          <w:szCs w:val="32"/>
          <w:lang w:bidi="zh-CN"/>
        </w:rPr>
        <w:t>．计算思维</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1134"/>
        <w:gridCol w:w="1276"/>
        <w:gridCol w:w="1556"/>
      </w:tblGrid>
      <w:tr w:rsidR="007A2C15" w14:paraId="694F3A7E" w14:textId="77777777">
        <w:trPr>
          <w:trHeight w:val="637"/>
          <w:jc w:val="center"/>
        </w:trPr>
        <w:tc>
          <w:tcPr>
            <w:tcW w:w="988" w:type="dxa"/>
            <w:shd w:val="clear" w:color="auto" w:fill="auto"/>
            <w:noWrap/>
            <w:vAlign w:val="center"/>
          </w:tcPr>
          <w:p w14:paraId="0FB725A2" w14:textId="77777777" w:rsidR="007A2C15" w:rsidRDefault="00000000">
            <w:pPr>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序号</w:t>
            </w:r>
          </w:p>
        </w:tc>
        <w:tc>
          <w:tcPr>
            <w:tcW w:w="3543" w:type="dxa"/>
            <w:shd w:val="clear" w:color="auto" w:fill="auto"/>
            <w:noWrap/>
            <w:vAlign w:val="center"/>
          </w:tcPr>
          <w:p w14:paraId="002B82C9" w14:textId="77777777" w:rsidR="007A2C15" w:rsidRDefault="00000000">
            <w:pPr>
              <w:jc w:val="left"/>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项目名称</w:t>
            </w:r>
            <w:r>
              <w:rPr>
                <w:rFonts w:ascii="Times New Roman" w:eastAsia="楷体_GB2312" w:hAnsi="Times New Roman" w:cs="Times New Roman"/>
                <w:b/>
                <w:bCs/>
                <w:kern w:val="0"/>
                <w:sz w:val="22"/>
              </w:rPr>
              <w:t xml:space="preserve"> </w:t>
            </w:r>
          </w:p>
        </w:tc>
        <w:tc>
          <w:tcPr>
            <w:tcW w:w="1134" w:type="dxa"/>
            <w:shd w:val="clear" w:color="auto" w:fill="auto"/>
            <w:noWrap/>
            <w:vAlign w:val="center"/>
          </w:tcPr>
          <w:p w14:paraId="2044FEB6" w14:textId="77777777" w:rsidR="007A2C15" w:rsidRDefault="00000000">
            <w:pPr>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小学组</w:t>
            </w:r>
            <w:r>
              <w:rPr>
                <w:rFonts w:ascii="Times New Roman" w:eastAsia="楷体_GB2312" w:hAnsi="Times New Roman" w:cs="Times New Roman"/>
                <w:b/>
                <w:bCs/>
                <w:kern w:val="0"/>
                <w:sz w:val="22"/>
              </w:rPr>
              <w:t xml:space="preserve"> </w:t>
            </w:r>
          </w:p>
        </w:tc>
        <w:tc>
          <w:tcPr>
            <w:tcW w:w="1276" w:type="dxa"/>
            <w:shd w:val="clear" w:color="auto" w:fill="auto"/>
            <w:noWrap/>
            <w:vAlign w:val="center"/>
          </w:tcPr>
          <w:p w14:paraId="11EC4D9C" w14:textId="77777777" w:rsidR="007A2C15" w:rsidRDefault="00000000">
            <w:pPr>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初中组</w:t>
            </w:r>
          </w:p>
        </w:tc>
        <w:tc>
          <w:tcPr>
            <w:tcW w:w="1556" w:type="dxa"/>
            <w:shd w:val="clear" w:color="auto" w:fill="auto"/>
            <w:noWrap/>
            <w:vAlign w:val="center"/>
          </w:tcPr>
          <w:p w14:paraId="316A1218" w14:textId="77777777" w:rsidR="007A2C15" w:rsidRDefault="00000000">
            <w:pPr>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高中组</w:t>
            </w:r>
          </w:p>
          <w:p w14:paraId="4D44F3F1" w14:textId="77777777" w:rsidR="007A2C15" w:rsidRDefault="00000000">
            <w:pPr>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w:t>
            </w:r>
            <w:r>
              <w:rPr>
                <w:rFonts w:ascii="Times New Roman" w:eastAsia="楷体_GB2312" w:hAnsi="Times New Roman" w:cs="Times New Roman"/>
                <w:b/>
                <w:bCs/>
                <w:kern w:val="0"/>
                <w:sz w:val="22"/>
              </w:rPr>
              <w:t>含中职</w:t>
            </w:r>
            <w:r>
              <w:rPr>
                <w:rFonts w:ascii="Times New Roman" w:eastAsia="楷体_GB2312" w:hAnsi="Times New Roman" w:cs="Times New Roman"/>
                <w:b/>
                <w:bCs/>
                <w:kern w:val="0"/>
                <w:sz w:val="22"/>
              </w:rPr>
              <w:t>)</w:t>
            </w:r>
          </w:p>
        </w:tc>
      </w:tr>
      <w:tr w:rsidR="007A2C15" w14:paraId="70FE57FB" w14:textId="77777777">
        <w:trPr>
          <w:trHeight w:val="70"/>
          <w:jc w:val="center"/>
        </w:trPr>
        <w:tc>
          <w:tcPr>
            <w:tcW w:w="988" w:type="dxa"/>
            <w:shd w:val="clear" w:color="auto" w:fill="auto"/>
            <w:noWrap/>
            <w:vAlign w:val="center"/>
          </w:tcPr>
          <w:p w14:paraId="1F83DABA"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1</w:t>
            </w:r>
          </w:p>
        </w:tc>
        <w:tc>
          <w:tcPr>
            <w:tcW w:w="3543" w:type="dxa"/>
            <w:shd w:val="clear" w:color="auto" w:fill="auto"/>
            <w:noWrap/>
            <w:vAlign w:val="center"/>
          </w:tcPr>
          <w:p w14:paraId="206ADB14" w14:textId="77777777" w:rsidR="007A2C15" w:rsidRDefault="00000000">
            <w:pPr>
              <w:autoSpaceDE w:val="0"/>
              <w:autoSpaceDN w:val="0"/>
              <w:adjustRightInd w:val="0"/>
              <w:rPr>
                <w:rFonts w:ascii="Times New Roman" w:eastAsia="楷体_GB2312" w:hAnsi="Times New Roman" w:cs="Times New Roman"/>
                <w:kern w:val="0"/>
                <w:sz w:val="28"/>
              </w:rPr>
            </w:pPr>
            <w:r>
              <w:rPr>
                <w:rFonts w:ascii="Times New Roman" w:eastAsia="楷体_GB2312" w:hAnsi="Times New Roman" w:cs="Times New Roman"/>
                <w:kern w:val="0"/>
                <w:sz w:val="28"/>
              </w:rPr>
              <w:t>创新开发</w:t>
            </w:r>
          </w:p>
        </w:tc>
        <w:tc>
          <w:tcPr>
            <w:tcW w:w="1134" w:type="dxa"/>
            <w:shd w:val="clear" w:color="auto" w:fill="auto"/>
            <w:noWrap/>
            <w:vAlign w:val="center"/>
          </w:tcPr>
          <w:p w14:paraId="3E634903"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1276" w:type="dxa"/>
            <w:shd w:val="clear" w:color="auto" w:fill="auto"/>
            <w:noWrap/>
            <w:vAlign w:val="center"/>
          </w:tcPr>
          <w:p w14:paraId="01F4BB28"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1556" w:type="dxa"/>
            <w:shd w:val="clear" w:color="auto" w:fill="auto"/>
            <w:noWrap/>
            <w:vAlign w:val="center"/>
          </w:tcPr>
          <w:p w14:paraId="24BC9073"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72D3CC35" w14:textId="77777777">
        <w:trPr>
          <w:trHeight w:val="70"/>
          <w:jc w:val="center"/>
        </w:trPr>
        <w:tc>
          <w:tcPr>
            <w:tcW w:w="988" w:type="dxa"/>
            <w:shd w:val="clear" w:color="auto" w:fill="auto"/>
            <w:noWrap/>
            <w:vAlign w:val="center"/>
          </w:tcPr>
          <w:p w14:paraId="68821E9C"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2</w:t>
            </w:r>
          </w:p>
        </w:tc>
        <w:tc>
          <w:tcPr>
            <w:tcW w:w="3543" w:type="dxa"/>
            <w:shd w:val="clear" w:color="auto" w:fill="auto"/>
            <w:noWrap/>
            <w:vAlign w:val="center"/>
          </w:tcPr>
          <w:p w14:paraId="62DD2C33" w14:textId="77777777" w:rsidR="007A2C15" w:rsidRDefault="00000000">
            <w:pPr>
              <w:autoSpaceDE w:val="0"/>
              <w:autoSpaceDN w:val="0"/>
              <w:adjustRightInd w:val="0"/>
              <w:rPr>
                <w:rFonts w:ascii="Times New Roman" w:eastAsia="楷体_GB2312" w:hAnsi="Times New Roman" w:cs="Times New Roman"/>
                <w:kern w:val="0"/>
                <w:sz w:val="28"/>
              </w:rPr>
            </w:pPr>
            <w:r>
              <w:rPr>
                <w:rFonts w:ascii="Times New Roman" w:eastAsia="楷体_GB2312" w:hAnsi="Times New Roman" w:cs="Times New Roman"/>
                <w:kern w:val="0"/>
                <w:sz w:val="28"/>
              </w:rPr>
              <w:t>创意编程</w:t>
            </w:r>
          </w:p>
        </w:tc>
        <w:tc>
          <w:tcPr>
            <w:tcW w:w="1134" w:type="dxa"/>
            <w:shd w:val="clear" w:color="auto" w:fill="auto"/>
            <w:noWrap/>
            <w:vAlign w:val="center"/>
          </w:tcPr>
          <w:p w14:paraId="59F57F16"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276" w:type="dxa"/>
            <w:shd w:val="clear" w:color="auto" w:fill="auto"/>
            <w:noWrap/>
            <w:vAlign w:val="center"/>
          </w:tcPr>
          <w:p w14:paraId="3A1951AC"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556" w:type="dxa"/>
            <w:shd w:val="clear" w:color="auto" w:fill="auto"/>
            <w:noWrap/>
            <w:vAlign w:val="center"/>
          </w:tcPr>
          <w:p w14:paraId="785F15CA"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r>
      <w:tr w:rsidR="007A2C15" w14:paraId="744B50CC" w14:textId="77777777">
        <w:trPr>
          <w:trHeight w:val="70"/>
          <w:jc w:val="center"/>
        </w:trPr>
        <w:tc>
          <w:tcPr>
            <w:tcW w:w="988" w:type="dxa"/>
            <w:shd w:val="clear" w:color="auto" w:fill="auto"/>
            <w:noWrap/>
            <w:vAlign w:val="center"/>
          </w:tcPr>
          <w:p w14:paraId="424E07C3"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3</w:t>
            </w:r>
          </w:p>
        </w:tc>
        <w:tc>
          <w:tcPr>
            <w:tcW w:w="3543" w:type="dxa"/>
            <w:shd w:val="clear" w:color="auto" w:fill="auto"/>
            <w:noWrap/>
            <w:vAlign w:val="center"/>
          </w:tcPr>
          <w:p w14:paraId="468C9D14" w14:textId="77777777" w:rsidR="007A2C15" w:rsidRDefault="00000000">
            <w:pPr>
              <w:autoSpaceDE w:val="0"/>
              <w:autoSpaceDN w:val="0"/>
              <w:adjustRightInd w:val="0"/>
              <w:rPr>
                <w:rFonts w:ascii="Times New Roman" w:eastAsia="楷体_GB2312" w:hAnsi="Times New Roman" w:cs="Times New Roman"/>
                <w:kern w:val="0"/>
                <w:sz w:val="28"/>
              </w:rPr>
            </w:pPr>
            <w:r>
              <w:rPr>
                <w:rFonts w:ascii="Times New Roman" w:eastAsia="楷体_GB2312" w:hAnsi="Times New Roman" w:cs="Times New Roman"/>
                <w:kern w:val="0"/>
                <w:sz w:val="28"/>
              </w:rPr>
              <w:t>创意编程（专项）</w:t>
            </w:r>
          </w:p>
        </w:tc>
        <w:tc>
          <w:tcPr>
            <w:tcW w:w="1134" w:type="dxa"/>
            <w:shd w:val="clear" w:color="auto" w:fill="auto"/>
            <w:noWrap/>
            <w:vAlign w:val="center"/>
          </w:tcPr>
          <w:p w14:paraId="1B72EEEC"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276" w:type="dxa"/>
            <w:shd w:val="clear" w:color="auto" w:fill="auto"/>
            <w:noWrap/>
            <w:vAlign w:val="center"/>
          </w:tcPr>
          <w:p w14:paraId="2344815E"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556" w:type="dxa"/>
            <w:shd w:val="clear" w:color="auto" w:fill="auto"/>
            <w:noWrap/>
            <w:vAlign w:val="center"/>
          </w:tcPr>
          <w:p w14:paraId="1623BE61"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r>
      <w:tr w:rsidR="007A2C15" w14:paraId="1AF307E5" w14:textId="77777777">
        <w:trPr>
          <w:trHeight w:val="120"/>
          <w:jc w:val="center"/>
        </w:trPr>
        <w:tc>
          <w:tcPr>
            <w:tcW w:w="988" w:type="dxa"/>
            <w:shd w:val="clear" w:color="auto" w:fill="auto"/>
            <w:noWrap/>
            <w:vAlign w:val="center"/>
          </w:tcPr>
          <w:p w14:paraId="08679FD8"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4</w:t>
            </w:r>
          </w:p>
        </w:tc>
        <w:tc>
          <w:tcPr>
            <w:tcW w:w="3543" w:type="dxa"/>
            <w:shd w:val="clear" w:color="auto" w:fill="auto"/>
            <w:noWrap/>
            <w:vAlign w:val="center"/>
          </w:tcPr>
          <w:p w14:paraId="0A6BCD28" w14:textId="77777777" w:rsidR="007A2C15" w:rsidRDefault="00000000">
            <w:pPr>
              <w:autoSpaceDE w:val="0"/>
              <w:autoSpaceDN w:val="0"/>
              <w:adjustRightInd w:val="0"/>
              <w:rPr>
                <w:rFonts w:ascii="Times New Roman" w:eastAsia="楷体_GB2312" w:hAnsi="Times New Roman" w:cs="Times New Roman"/>
                <w:kern w:val="0"/>
                <w:sz w:val="28"/>
              </w:rPr>
            </w:pPr>
            <w:r>
              <w:rPr>
                <w:rFonts w:ascii="Times New Roman" w:eastAsia="楷体_GB2312" w:hAnsi="Times New Roman" w:cs="Times New Roman"/>
                <w:kern w:val="0"/>
                <w:sz w:val="28"/>
              </w:rPr>
              <w:t>物联网创新设计</w:t>
            </w:r>
          </w:p>
        </w:tc>
        <w:tc>
          <w:tcPr>
            <w:tcW w:w="1134" w:type="dxa"/>
            <w:shd w:val="clear" w:color="auto" w:fill="auto"/>
            <w:noWrap/>
            <w:vAlign w:val="center"/>
          </w:tcPr>
          <w:p w14:paraId="64AA2709"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76" w:type="dxa"/>
            <w:shd w:val="clear" w:color="auto" w:fill="auto"/>
            <w:noWrap/>
            <w:vAlign w:val="center"/>
          </w:tcPr>
          <w:p w14:paraId="6EA86440"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556" w:type="dxa"/>
            <w:shd w:val="clear" w:color="auto" w:fill="auto"/>
            <w:noWrap/>
            <w:vAlign w:val="center"/>
          </w:tcPr>
          <w:p w14:paraId="4D1ADF3D"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021F7FAA" w14:textId="77777777">
        <w:trPr>
          <w:trHeight w:val="168"/>
          <w:jc w:val="center"/>
        </w:trPr>
        <w:tc>
          <w:tcPr>
            <w:tcW w:w="988" w:type="dxa"/>
            <w:shd w:val="clear" w:color="auto" w:fill="auto"/>
            <w:noWrap/>
            <w:vAlign w:val="center"/>
          </w:tcPr>
          <w:p w14:paraId="7882A2C5" w14:textId="77777777" w:rsidR="007A2C15" w:rsidRDefault="00000000">
            <w:pPr>
              <w:autoSpaceDE w:val="0"/>
              <w:autoSpaceDN w:val="0"/>
              <w:adjustRightInd w:val="0"/>
              <w:jc w:val="center"/>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5</w:t>
            </w:r>
          </w:p>
        </w:tc>
        <w:tc>
          <w:tcPr>
            <w:tcW w:w="3543" w:type="dxa"/>
            <w:shd w:val="clear" w:color="auto" w:fill="auto"/>
            <w:noWrap/>
            <w:vAlign w:val="center"/>
          </w:tcPr>
          <w:p w14:paraId="46AB63D1" w14:textId="77777777" w:rsidR="007A2C15" w:rsidRDefault="00000000">
            <w:pPr>
              <w:autoSpaceDE w:val="0"/>
              <w:autoSpaceDN w:val="0"/>
              <w:adjustRightInd w:val="0"/>
              <w:rPr>
                <w:rFonts w:ascii="Times New Roman" w:eastAsia="楷体_GB2312" w:hAnsi="Times New Roman" w:cs="Times New Roman"/>
                <w:kern w:val="0"/>
                <w:sz w:val="28"/>
              </w:rPr>
            </w:pPr>
            <w:r>
              <w:rPr>
                <w:rFonts w:ascii="Times New Roman" w:eastAsia="楷体_GB2312" w:hAnsi="Times New Roman" w:cs="Times New Roman"/>
                <w:kern w:val="0"/>
                <w:sz w:val="28"/>
              </w:rPr>
              <w:t>虚拟世界编程设计</w:t>
            </w:r>
          </w:p>
        </w:tc>
        <w:tc>
          <w:tcPr>
            <w:tcW w:w="1134" w:type="dxa"/>
            <w:shd w:val="clear" w:color="auto" w:fill="auto"/>
            <w:noWrap/>
            <w:vAlign w:val="center"/>
          </w:tcPr>
          <w:p w14:paraId="38211355"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76" w:type="dxa"/>
            <w:shd w:val="clear" w:color="auto" w:fill="auto"/>
            <w:noWrap/>
            <w:vAlign w:val="center"/>
          </w:tcPr>
          <w:p w14:paraId="67EF658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556" w:type="dxa"/>
            <w:shd w:val="clear" w:color="auto" w:fill="auto"/>
            <w:noWrap/>
            <w:vAlign w:val="center"/>
          </w:tcPr>
          <w:p w14:paraId="66165749"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bl>
    <w:p w14:paraId="0D713EB4" w14:textId="77777777" w:rsidR="007A2C15" w:rsidRDefault="00000000">
      <w:pPr>
        <w:pStyle w:val="ae"/>
        <w:shd w:val="clear" w:color="auto" w:fill="FFFFFF"/>
        <w:spacing w:before="0" w:beforeAutospacing="0" w:after="0" w:afterAutospacing="0" w:line="590" w:lineRule="exact"/>
        <w:ind w:firstLine="645"/>
        <w:jc w:val="both"/>
        <w:textAlignment w:val="center"/>
        <w:rPr>
          <w:rFonts w:ascii="Times New Roman" w:eastAsia="仿宋_GB2312" w:hAnsi="Times New Roman" w:cs="Times New Roman"/>
          <w:b/>
          <w:kern w:val="2"/>
          <w:sz w:val="32"/>
          <w:szCs w:val="32"/>
          <w:lang w:bidi="zh-CN"/>
        </w:rPr>
      </w:pPr>
      <w:r>
        <w:rPr>
          <w:rFonts w:ascii="Times New Roman" w:eastAsia="仿宋_GB2312" w:hAnsi="Times New Roman" w:cs="Times New Roman"/>
          <w:b/>
          <w:kern w:val="2"/>
          <w:sz w:val="32"/>
          <w:szCs w:val="32"/>
          <w:lang w:bidi="zh-CN"/>
        </w:rPr>
        <w:t>3</w:t>
      </w:r>
      <w:r>
        <w:rPr>
          <w:rFonts w:ascii="Times New Roman" w:eastAsia="仿宋_GB2312" w:hAnsi="Times New Roman" w:cs="Times New Roman"/>
          <w:b/>
          <w:kern w:val="2"/>
          <w:sz w:val="32"/>
          <w:szCs w:val="32"/>
          <w:lang w:bidi="zh-CN"/>
        </w:rPr>
        <w:t>．人工智能</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404"/>
        <w:gridCol w:w="1303"/>
        <w:gridCol w:w="1202"/>
        <w:gridCol w:w="1790"/>
      </w:tblGrid>
      <w:tr w:rsidR="007A2C15" w14:paraId="5C4C7299" w14:textId="77777777">
        <w:trPr>
          <w:trHeight w:val="953"/>
          <w:jc w:val="center"/>
        </w:trPr>
        <w:tc>
          <w:tcPr>
            <w:tcW w:w="837" w:type="dxa"/>
            <w:shd w:val="clear" w:color="auto" w:fill="auto"/>
            <w:noWrap/>
            <w:vAlign w:val="center"/>
          </w:tcPr>
          <w:p w14:paraId="4C7F3DBC"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lastRenderedPageBreak/>
              <w:t>序号</w:t>
            </w:r>
          </w:p>
        </w:tc>
        <w:tc>
          <w:tcPr>
            <w:tcW w:w="3404" w:type="dxa"/>
            <w:shd w:val="clear" w:color="auto" w:fill="auto"/>
            <w:noWrap/>
            <w:vAlign w:val="center"/>
          </w:tcPr>
          <w:p w14:paraId="48702492"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项目名称</w:t>
            </w:r>
          </w:p>
        </w:tc>
        <w:tc>
          <w:tcPr>
            <w:tcW w:w="1303" w:type="dxa"/>
            <w:shd w:val="clear" w:color="auto" w:fill="auto"/>
            <w:vAlign w:val="center"/>
          </w:tcPr>
          <w:p w14:paraId="1137D5A0"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小学组</w:t>
            </w:r>
            <w:r>
              <w:rPr>
                <w:rFonts w:ascii="Times New Roman" w:eastAsia="楷体_GB2312" w:hAnsi="Times New Roman" w:cs="Times New Roman"/>
                <w:b/>
                <w:bCs/>
                <w:kern w:val="0"/>
                <w:sz w:val="22"/>
              </w:rPr>
              <w:t xml:space="preserve"> (</w:t>
            </w:r>
            <w:r>
              <w:rPr>
                <w:rFonts w:ascii="Times New Roman" w:eastAsia="楷体_GB2312" w:hAnsi="Times New Roman" w:cs="Times New Roman"/>
                <w:b/>
                <w:bCs/>
                <w:kern w:val="0"/>
                <w:sz w:val="22"/>
              </w:rPr>
              <w:t>四年级及以上</w:t>
            </w:r>
            <w:r>
              <w:rPr>
                <w:rFonts w:ascii="Times New Roman" w:eastAsia="楷体_GB2312" w:hAnsi="Times New Roman" w:cs="Times New Roman"/>
                <w:b/>
                <w:bCs/>
                <w:kern w:val="0"/>
                <w:sz w:val="22"/>
              </w:rPr>
              <w:t>)</w:t>
            </w:r>
          </w:p>
        </w:tc>
        <w:tc>
          <w:tcPr>
            <w:tcW w:w="1202" w:type="dxa"/>
            <w:shd w:val="clear" w:color="auto" w:fill="auto"/>
            <w:noWrap/>
            <w:vAlign w:val="center"/>
          </w:tcPr>
          <w:p w14:paraId="260B13C6"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初中组</w:t>
            </w:r>
          </w:p>
        </w:tc>
        <w:tc>
          <w:tcPr>
            <w:tcW w:w="1790" w:type="dxa"/>
            <w:shd w:val="clear" w:color="auto" w:fill="auto"/>
            <w:noWrap/>
            <w:vAlign w:val="center"/>
          </w:tcPr>
          <w:p w14:paraId="120252B2"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高中组</w:t>
            </w:r>
          </w:p>
          <w:p w14:paraId="7E2B403D"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w:t>
            </w:r>
            <w:r>
              <w:rPr>
                <w:rFonts w:ascii="Times New Roman" w:eastAsia="楷体_GB2312" w:hAnsi="Times New Roman" w:cs="Times New Roman"/>
                <w:b/>
                <w:bCs/>
                <w:kern w:val="0"/>
                <w:sz w:val="22"/>
              </w:rPr>
              <w:t>含中职</w:t>
            </w:r>
            <w:r>
              <w:rPr>
                <w:rFonts w:ascii="Times New Roman" w:eastAsia="楷体_GB2312" w:hAnsi="Times New Roman" w:cs="Times New Roman"/>
                <w:b/>
                <w:bCs/>
                <w:kern w:val="0"/>
                <w:sz w:val="22"/>
              </w:rPr>
              <w:t>)</w:t>
            </w:r>
          </w:p>
        </w:tc>
      </w:tr>
      <w:tr w:rsidR="007A2C15" w14:paraId="22F24595" w14:textId="77777777">
        <w:trPr>
          <w:trHeight w:val="359"/>
          <w:jc w:val="center"/>
        </w:trPr>
        <w:tc>
          <w:tcPr>
            <w:tcW w:w="837" w:type="dxa"/>
            <w:shd w:val="clear" w:color="auto" w:fill="auto"/>
            <w:noWrap/>
            <w:vAlign w:val="center"/>
          </w:tcPr>
          <w:p w14:paraId="7BD53CF5"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1</w:t>
            </w:r>
          </w:p>
        </w:tc>
        <w:tc>
          <w:tcPr>
            <w:tcW w:w="3404" w:type="dxa"/>
            <w:shd w:val="clear" w:color="auto" w:fill="auto"/>
            <w:noWrap/>
            <w:vAlign w:val="center"/>
          </w:tcPr>
          <w:p w14:paraId="3E9079FE"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人工智能</w:t>
            </w:r>
            <w:r>
              <w:rPr>
                <w:rFonts w:ascii="Times New Roman" w:eastAsia="楷体_GB2312" w:hAnsi="Times New Roman" w:cs="Times New Roman"/>
                <w:kern w:val="0"/>
                <w:sz w:val="24"/>
                <w:szCs w:val="24"/>
              </w:rPr>
              <w:t>-</w:t>
            </w:r>
            <w:r>
              <w:rPr>
                <w:rFonts w:ascii="Times New Roman" w:eastAsia="楷体_GB2312" w:hAnsi="Times New Roman" w:cs="Times New Roman"/>
                <w:kern w:val="0"/>
                <w:sz w:val="24"/>
                <w:szCs w:val="24"/>
              </w:rPr>
              <w:t>优创未来</w:t>
            </w:r>
          </w:p>
        </w:tc>
        <w:tc>
          <w:tcPr>
            <w:tcW w:w="1303" w:type="dxa"/>
            <w:shd w:val="clear" w:color="auto" w:fill="auto"/>
            <w:noWrap/>
            <w:vAlign w:val="center"/>
          </w:tcPr>
          <w:p w14:paraId="47A4C9D5"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202" w:type="dxa"/>
            <w:shd w:val="clear" w:color="auto" w:fill="auto"/>
            <w:noWrap/>
            <w:vAlign w:val="center"/>
          </w:tcPr>
          <w:p w14:paraId="17DFD1F0"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790" w:type="dxa"/>
            <w:shd w:val="clear" w:color="auto" w:fill="auto"/>
            <w:noWrap/>
            <w:vAlign w:val="center"/>
          </w:tcPr>
          <w:p w14:paraId="0085AAB3"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5F0BA1DB" w14:textId="77777777">
        <w:trPr>
          <w:trHeight w:val="359"/>
          <w:jc w:val="center"/>
        </w:trPr>
        <w:tc>
          <w:tcPr>
            <w:tcW w:w="837" w:type="dxa"/>
            <w:shd w:val="clear" w:color="auto" w:fill="auto"/>
            <w:noWrap/>
            <w:vAlign w:val="center"/>
          </w:tcPr>
          <w:p w14:paraId="43643395"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2</w:t>
            </w:r>
          </w:p>
        </w:tc>
        <w:tc>
          <w:tcPr>
            <w:tcW w:w="3404" w:type="dxa"/>
            <w:shd w:val="clear" w:color="auto" w:fill="auto"/>
            <w:noWrap/>
            <w:vAlign w:val="center"/>
          </w:tcPr>
          <w:p w14:paraId="761BA0EC"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人工智能</w:t>
            </w:r>
            <w:r>
              <w:rPr>
                <w:rFonts w:ascii="Times New Roman" w:eastAsia="楷体_GB2312" w:hAnsi="Times New Roman" w:cs="Times New Roman"/>
                <w:kern w:val="0"/>
                <w:sz w:val="24"/>
                <w:szCs w:val="24"/>
              </w:rPr>
              <w:t>-</w:t>
            </w:r>
            <w:r>
              <w:rPr>
                <w:rFonts w:ascii="Times New Roman" w:eastAsia="楷体_GB2312" w:hAnsi="Times New Roman" w:cs="Times New Roman"/>
                <w:kern w:val="0"/>
                <w:sz w:val="24"/>
                <w:szCs w:val="24"/>
              </w:rPr>
              <w:t>智能博物</w:t>
            </w:r>
          </w:p>
        </w:tc>
        <w:tc>
          <w:tcPr>
            <w:tcW w:w="1303" w:type="dxa"/>
            <w:shd w:val="clear" w:color="auto" w:fill="auto"/>
            <w:noWrap/>
            <w:vAlign w:val="center"/>
          </w:tcPr>
          <w:p w14:paraId="1CF97253"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202" w:type="dxa"/>
            <w:shd w:val="clear" w:color="auto" w:fill="auto"/>
            <w:noWrap/>
            <w:vAlign w:val="center"/>
          </w:tcPr>
          <w:p w14:paraId="28A3A5E8"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c>
          <w:tcPr>
            <w:tcW w:w="1790" w:type="dxa"/>
            <w:shd w:val="clear" w:color="auto" w:fill="auto"/>
            <w:noWrap/>
            <w:vAlign w:val="center"/>
          </w:tcPr>
          <w:p w14:paraId="29208143"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36"/>
                <w:szCs w:val="28"/>
              </w:rPr>
              <w:t>●</w:t>
            </w:r>
          </w:p>
        </w:tc>
      </w:tr>
      <w:tr w:rsidR="007A2C15" w14:paraId="0DF2852E" w14:textId="77777777">
        <w:trPr>
          <w:trHeight w:val="359"/>
          <w:jc w:val="center"/>
        </w:trPr>
        <w:tc>
          <w:tcPr>
            <w:tcW w:w="837" w:type="dxa"/>
            <w:shd w:val="clear" w:color="auto" w:fill="auto"/>
            <w:noWrap/>
            <w:vAlign w:val="center"/>
          </w:tcPr>
          <w:p w14:paraId="5C4D4971"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3</w:t>
            </w:r>
          </w:p>
        </w:tc>
        <w:tc>
          <w:tcPr>
            <w:tcW w:w="3404" w:type="dxa"/>
            <w:shd w:val="clear" w:color="auto" w:fill="auto"/>
            <w:noWrap/>
            <w:vAlign w:val="center"/>
          </w:tcPr>
          <w:p w14:paraId="1C0749B2"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 xml:space="preserve">AI </w:t>
            </w:r>
            <w:r>
              <w:rPr>
                <w:rFonts w:ascii="Times New Roman" w:eastAsia="楷体_GB2312" w:hAnsi="Times New Roman" w:cs="Times New Roman"/>
                <w:kern w:val="0"/>
                <w:sz w:val="24"/>
                <w:szCs w:val="24"/>
              </w:rPr>
              <w:t>掌控任务挑战赛</w:t>
            </w:r>
          </w:p>
        </w:tc>
        <w:tc>
          <w:tcPr>
            <w:tcW w:w="1303" w:type="dxa"/>
            <w:shd w:val="clear" w:color="auto" w:fill="auto"/>
            <w:noWrap/>
            <w:vAlign w:val="center"/>
          </w:tcPr>
          <w:p w14:paraId="5EA2FCBE"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2DC6DF0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416655B3"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72B910E0" w14:textId="77777777">
        <w:trPr>
          <w:trHeight w:val="359"/>
          <w:jc w:val="center"/>
        </w:trPr>
        <w:tc>
          <w:tcPr>
            <w:tcW w:w="837" w:type="dxa"/>
            <w:shd w:val="clear" w:color="auto" w:fill="auto"/>
            <w:noWrap/>
            <w:vAlign w:val="center"/>
          </w:tcPr>
          <w:p w14:paraId="2BEBDE53"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4</w:t>
            </w:r>
          </w:p>
        </w:tc>
        <w:tc>
          <w:tcPr>
            <w:tcW w:w="3404" w:type="dxa"/>
            <w:shd w:val="clear" w:color="auto" w:fill="auto"/>
            <w:noWrap/>
            <w:vAlign w:val="center"/>
          </w:tcPr>
          <w:p w14:paraId="12BCDADD"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智能工厂</w:t>
            </w:r>
          </w:p>
        </w:tc>
        <w:tc>
          <w:tcPr>
            <w:tcW w:w="1303" w:type="dxa"/>
            <w:shd w:val="clear" w:color="auto" w:fill="auto"/>
            <w:noWrap/>
            <w:vAlign w:val="center"/>
          </w:tcPr>
          <w:p w14:paraId="7225196A"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144CDC2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63A6027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17E04C94" w14:textId="77777777">
        <w:trPr>
          <w:trHeight w:val="359"/>
          <w:jc w:val="center"/>
        </w:trPr>
        <w:tc>
          <w:tcPr>
            <w:tcW w:w="837" w:type="dxa"/>
            <w:shd w:val="clear" w:color="auto" w:fill="auto"/>
            <w:noWrap/>
            <w:vAlign w:val="center"/>
          </w:tcPr>
          <w:p w14:paraId="40C9616D"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5</w:t>
            </w:r>
          </w:p>
        </w:tc>
        <w:tc>
          <w:tcPr>
            <w:tcW w:w="3404" w:type="dxa"/>
            <w:shd w:val="clear" w:color="auto" w:fill="auto"/>
            <w:noWrap/>
            <w:vAlign w:val="center"/>
          </w:tcPr>
          <w:p w14:paraId="08AB7CC6"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智慧社区</w:t>
            </w:r>
          </w:p>
        </w:tc>
        <w:tc>
          <w:tcPr>
            <w:tcW w:w="1303" w:type="dxa"/>
            <w:shd w:val="clear" w:color="auto" w:fill="auto"/>
            <w:noWrap/>
            <w:vAlign w:val="center"/>
          </w:tcPr>
          <w:p w14:paraId="35DE7A2B"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33018CFA"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5D8A25FD"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771AE01C" w14:textId="77777777">
        <w:trPr>
          <w:trHeight w:val="359"/>
          <w:jc w:val="center"/>
        </w:trPr>
        <w:tc>
          <w:tcPr>
            <w:tcW w:w="837" w:type="dxa"/>
            <w:shd w:val="clear" w:color="auto" w:fill="auto"/>
            <w:noWrap/>
            <w:vAlign w:val="center"/>
          </w:tcPr>
          <w:p w14:paraId="12E6924D"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6</w:t>
            </w:r>
          </w:p>
        </w:tc>
        <w:tc>
          <w:tcPr>
            <w:tcW w:w="3404" w:type="dxa"/>
            <w:shd w:val="clear" w:color="auto" w:fill="auto"/>
            <w:noWrap/>
            <w:vAlign w:val="center"/>
          </w:tcPr>
          <w:p w14:paraId="328740DB"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智能驾驶挑战赛</w:t>
            </w:r>
          </w:p>
        </w:tc>
        <w:tc>
          <w:tcPr>
            <w:tcW w:w="1303" w:type="dxa"/>
            <w:shd w:val="clear" w:color="auto" w:fill="auto"/>
            <w:noWrap/>
            <w:vAlign w:val="center"/>
          </w:tcPr>
          <w:p w14:paraId="09CFE3D5"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076426CB"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2830E701"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1061ABFD" w14:textId="77777777">
        <w:trPr>
          <w:trHeight w:val="379"/>
          <w:jc w:val="center"/>
        </w:trPr>
        <w:tc>
          <w:tcPr>
            <w:tcW w:w="837" w:type="dxa"/>
            <w:shd w:val="clear" w:color="auto" w:fill="auto"/>
            <w:noWrap/>
            <w:vAlign w:val="center"/>
          </w:tcPr>
          <w:p w14:paraId="5D148EB4"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7</w:t>
            </w:r>
          </w:p>
        </w:tc>
        <w:tc>
          <w:tcPr>
            <w:tcW w:w="3404" w:type="dxa"/>
            <w:shd w:val="clear" w:color="auto" w:fill="auto"/>
            <w:noWrap/>
            <w:vAlign w:val="center"/>
          </w:tcPr>
          <w:p w14:paraId="78B36508"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人工智能</w:t>
            </w:r>
            <w:r>
              <w:rPr>
                <w:rFonts w:ascii="Times New Roman" w:eastAsia="楷体_GB2312" w:hAnsi="Times New Roman" w:cs="Times New Roman"/>
                <w:kern w:val="0"/>
                <w:sz w:val="24"/>
                <w:szCs w:val="24"/>
              </w:rPr>
              <w:t>-</w:t>
            </w:r>
            <w:r>
              <w:rPr>
                <w:rFonts w:ascii="Times New Roman" w:eastAsia="楷体_GB2312" w:hAnsi="Times New Roman" w:cs="Times New Roman"/>
                <w:kern w:val="0"/>
                <w:sz w:val="24"/>
                <w:szCs w:val="24"/>
              </w:rPr>
              <w:t>智慧物流</w:t>
            </w:r>
            <w:r>
              <w:rPr>
                <w:rFonts w:ascii="Times New Roman" w:eastAsia="楷体_GB2312" w:hAnsi="Times New Roman" w:cs="Times New Roman"/>
                <w:kern w:val="0"/>
                <w:sz w:val="24"/>
                <w:szCs w:val="24"/>
              </w:rPr>
              <w:t>/</w:t>
            </w:r>
            <w:r>
              <w:rPr>
                <w:rFonts w:ascii="Times New Roman" w:eastAsia="楷体_GB2312" w:hAnsi="Times New Roman" w:cs="Times New Roman"/>
                <w:kern w:val="0"/>
                <w:sz w:val="24"/>
                <w:szCs w:val="24"/>
              </w:rPr>
              <w:t>救援</w:t>
            </w:r>
          </w:p>
        </w:tc>
        <w:tc>
          <w:tcPr>
            <w:tcW w:w="1303" w:type="dxa"/>
            <w:shd w:val="clear" w:color="auto" w:fill="auto"/>
            <w:noWrap/>
            <w:vAlign w:val="center"/>
          </w:tcPr>
          <w:p w14:paraId="1537D55A"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1A009179"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22D9962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r w:rsidR="007A2C15" w14:paraId="70A2C849" w14:textId="77777777">
        <w:trPr>
          <w:trHeight w:val="379"/>
          <w:jc w:val="center"/>
        </w:trPr>
        <w:tc>
          <w:tcPr>
            <w:tcW w:w="837" w:type="dxa"/>
            <w:shd w:val="clear" w:color="auto" w:fill="auto"/>
            <w:noWrap/>
            <w:vAlign w:val="center"/>
          </w:tcPr>
          <w:p w14:paraId="0E0FB246"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hint="eastAsia"/>
                <w:kern w:val="0"/>
                <w:sz w:val="24"/>
                <w:szCs w:val="24"/>
              </w:rPr>
              <w:t>8</w:t>
            </w:r>
          </w:p>
        </w:tc>
        <w:tc>
          <w:tcPr>
            <w:tcW w:w="3404" w:type="dxa"/>
            <w:shd w:val="clear" w:color="auto" w:fill="auto"/>
            <w:noWrap/>
            <w:vAlign w:val="center"/>
          </w:tcPr>
          <w:p w14:paraId="0B36E519"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人工智能</w:t>
            </w:r>
            <w:r>
              <w:rPr>
                <w:rFonts w:ascii="Times New Roman" w:eastAsia="楷体_GB2312" w:hAnsi="Times New Roman" w:cs="Times New Roman"/>
                <w:kern w:val="0"/>
                <w:sz w:val="24"/>
                <w:szCs w:val="24"/>
              </w:rPr>
              <w:t>-</w:t>
            </w:r>
            <w:r>
              <w:rPr>
                <w:rFonts w:ascii="Times New Roman" w:eastAsia="楷体_GB2312" w:hAnsi="Times New Roman" w:cs="Times New Roman"/>
                <w:kern w:val="0"/>
                <w:sz w:val="24"/>
                <w:szCs w:val="24"/>
              </w:rPr>
              <w:t>算法项目</w:t>
            </w:r>
          </w:p>
        </w:tc>
        <w:tc>
          <w:tcPr>
            <w:tcW w:w="1303" w:type="dxa"/>
            <w:shd w:val="clear" w:color="auto" w:fill="auto"/>
            <w:noWrap/>
            <w:vAlign w:val="center"/>
          </w:tcPr>
          <w:p w14:paraId="53FFB65D"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202" w:type="dxa"/>
            <w:shd w:val="clear" w:color="auto" w:fill="auto"/>
            <w:noWrap/>
            <w:vAlign w:val="center"/>
          </w:tcPr>
          <w:p w14:paraId="1403F62A"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c>
          <w:tcPr>
            <w:tcW w:w="1790" w:type="dxa"/>
            <w:shd w:val="clear" w:color="auto" w:fill="auto"/>
            <w:noWrap/>
            <w:vAlign w:val="center"/>
          </w:tcPr>
          <w:p w14:paraId="77075DB4" w14:textId="77777777" w:rsidR="007A2C15" w:rsidRDefault="00000000">
            <w:pPr>
              <w:autoSpaceDE w:val="0"/>
              <w:autoSpaceDN w:val="0"/>
              <w:adjustRightInd w:val="0"/>
              <w:jc w:val="center"/>
              <w:rPr>
                <w:rFonts w:ascii="Times New Roman" w:eastAsia="楷体_GB2312" w:hAnsi="Times New Roman" w:cs="Times New Roman"/>
                <w:kern w:val="0"/>
                <w:sz w:val="28"/>
              </w:rPr>
            </w:pPr>
            <w:r>
              <w:rPr>
                <w:rFonts w:ascii="Times New Roman" w:eastAsia="楷体_GB2312" w:hAnsi="Times New Roman" w:cs="Times New Roman"/>
                <w:kern w:val="0"/>
                <w:sz w:val="28"/>
              </w:rPr>
              <w:t>★</w:t>
            </w:r>
          </w:p>
        </w:tc>
      </w:tr>
    </w:tbl>
    <w:p w14:paraId="2FEA8923" w14:textId="77777777" w:rsidR="007A2C15" w:rsidRDefault="007A2C15">
      <w:pPr>
        <w:tabs>
          <w:tab w:val="left" w:pos="1188"/>
        </w:tabs>
        <w:rPr>
          <w:rFonts w:ascii="Times New Roman" w:eastAsia="仿宋_GB2312" w:hAnsi="Times New Roman" w:cs="Times New Roman"/>
          <w:kern w:val="0"/>
          <w:sz w:val="20"/>
        </w:rPr>
      </w:pPr>
    </w:p>
    <w:p w14:paraId="539BDDDA" w14:textId="77777777" w:rsidR="007A2C15" w:rsidRDefault="00000000">
      <w:pPr>
        <w:ind w:firstLineChars="200" w:firstLine="643"/>
        <w:jc w:val="left"/>
        <w:rPr>
          <w:rFonts w:ascii="Times New Roman" w:eastAsia="仿宋_GB2312" w:hAnsi="Times New Roman" w:cs="Times New Roman"/>
          <w:b/>
          <w:sz w:val="32"/>
          <w:szCs w:val="32"/>
          <w:lang w:bidi="zh-CN"/>
        </w:rPr>
      </w:pPr>
      <w:r>
        <w:rPr>
          <w:rFonts w:ascii="Times New Roman" w:eastAsia="仿宋_GB2312" w:hAnsi="Times New Roman" w:cs="Times New Roman" w:hint="eastAsia"/>
          <w:b/>
          <w:sz w:val="32"/>
          <w:szCs w:val="32"/>
          <w:lang w:bidi="zh-CN"/>
        </w:rPr>
        <w:t>4</w:t>
      </w:r>
      <w:r>
        <w:rPr>
          <w:rFonts w:ascii="Times New Roman" w:eastAsia="仿宋_GB2312" w:hAnsi="Times New Roman" w:cs="Times New Roman"/>
          <w:b/>
          <w:sz w:val="32"/>
          <w:szCs w:val="32"/>
          <w:lang w:bidi="zh-CN"/>
        </w:rPr>
        <w:t>．大数据分析</w:t>
      </w:r>
    </w:p>
    <w:p w14:paraId="1D9AE1BE" w14:textId="77777777" w:rsidR="007A2C15" w:rsidRDefault="007A2C15">
      <w:pPr>
        <w:tabs>
          <w:tab w:val="left" w:pos="1188"/>
        </w:tabs>
        <w:ind w:firstLineChars="200" w:firstLine="480"/>
        <w:rPr>
          <w:rFonts w:ascii="Times New Roman" w:eastAsia="楷体" w:hAnsi="Times New Roman" w:cs="Times New Roman"/>
          <w:kern w:val="0"/>
          <w:sz w:val="24"/>
          <w:szCs w:val="24"/>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831"/>
        <w:gridCol w:w="1425"/>
        <w:gridCol w:w="1250"/>
        <w:gridCol w:w="2193"/>
      </w:tblGrid>
      <w:tr w:rsidR="007A2C15" w14:paraId="005C9F7E" w14:textId="77777777">
        <w:trPr>
          <w:trHeight w:val="953"/>
          <w:jc w:val="center"/>
        </w:trPr>
        <w:tc>
          <w:tcPr>
            <w:tcW w:w="837" w:type="dxa"/>
            <w:shd w:val="clear" w:color="auto" w:fill="auto"/>
            <w:noWrap/>
            <w:vAlign w:val="center"/>
          </w:tcPr>
          <w:p w14:paraId="59D2FEED"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序号</w:t>
            </w:r>
          </w:p>
        </w:tc>
        <w:tc>
          <w:tcPr>
            <w:tcW w:w="2831" w:type="dxa"/>
            <w:shd w:val="clear" w:color="auto" w:fill="auto"/>
            <w:noWrap/>
            <w:vAlign w:val="center"/>
          </w:tcPr>
          <w:p w14:paraId="0E8AC030"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项目名称</w:t>
            </w:r>
          </w:p>
        </w:tc>
        <w:tc>
          <w:tcPr>
            <w:tcW w:w="1425" w:type="dxa"/>
            <w:shd w:val="clear" w:color="auto" w:fill="auto"/>
            <w:vAlign w:val="center"/>
          </w:tcPr>
          <w:p w14:paraId="7BFBAF1A"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小学组</w:t>
            </w:r>
            <w:r>
              <w:rPr>
                <w:rFonts w:ascii="Times New Roman" w:eastAsia="楷体_GB2312" w:hAnsi="Times New Roman" w:cs="Times New Roman"/>
                <w:b/>
                <w:bCs/>
                <w:kern w:val="0"/>
                <w:sz w:val="22"/>
              </w:rPr>
              <w:t xml:space="preserve"> </w:t>
            </w:r>
          </w:p>
        </w:tc>
        <w:tc>
          <w:tcPr>
            <w:tcW w:w="1250" w:type="dxa"/>
            <w:shd w:val="clear" w:color="auto" w:fill="auto"/>
            <w:noWrap/>
            <w:vAlign w:val="center"/>
          </w:tcPr>
          <w:p w14:paraId="01796518"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初中组</w:t>
            </w:r>
          </w:p>
        </w:tc>
        <w:tc>
          <w:tcPr>
            <w:tcW w:w="2193" w:type="dxa"/>
            <w:shd w:val="clear" w:color="auto" w:fill="auto"/>
            <w:noWrap/>
            <w:vAlign w:val="center"/>
          </w:tcPr>
          <w:p w14:paraId="29280BE2" w14:textId="77777777" w:rsidR="007A2C15" w:rsidRDefault="00000000">
            <w:pPr>
              <w:autoSpaceDE w:val="0"/>
              <w:autoSpaceDN w:val="0"/>
              <w:adjustRightInd w:val="0"/>
              <w:jc w:val="center"/>
              <w:rPr>
                <w:rFonts w:ascii="Times New Roman" w:eastAsia="楷体_GB2312" w:hAnsi="Times New Roman" w:cs="Times New Roman"/>
                <w:b/>
                <w:bCs/>
                <w:kern w:val="0"/>
                <w:sz w:val="22"/>
              </w:rPr>
            </w:pPr>
            <w:r>
              <w:rPr>
                <w:rFonts w:ascii="Times New Roman" w:eastAsia="楷体_GB2312" w:hAnsi="Times New Roman" w:cs="Times New Roman"/>
                <w:b/>
                <w:bCs/>
                <w:kern w:val="0"/>
                <w:sz w:val="22"/>
              </w:rPr>
              <w:t>高中组</w:t>
            </w:r>
            <w:r>
              <w:rPr>
                <w:rFonts w:ascii="Times New Roman" w:eastAsia="楷体_GB2312" w:hAnsi="Times New Roman" w:cs="Times New Roman"/>
                <w:b/>
                <w:bCs/>
                <w:kern w:val="0"/>
                <w:sz w:val="22"/>
              </w:rPr>
              <w:t>(</w:t>
            </w:r>
            <w:r>
              <w:rPr>
                <w:rFonts w:ascii="Times New Roman" w:eastAsia="楷体_GB2312" w:hAnsi="Times New Roman" w:cs="Times New Roman"/>
                <w:b/>
                <w:bCs/>
                <w:kern w:val="0"/>
                <w:sz w:val="22"/>
              </w:rPr>
              <w:t>含中职</w:t>
            </w:r>
            <w:r>
              <w:rPr>
                <w:rFonts w:ascii="Times New Roman" w:eastAsia="楷体_GB2312" w:hAnsi="Times New Roman" w:cs="Times New Roman"/>
                <w:b/>
                <w:bCs/>
                <w:kern w:val="0"/>
                <w:sz w:val="22"/>
              </w:rPr>
              <w:t>)</w:t>
            </w:r>
          </w:p>
        </w:tc>
      </w:tr>
      <w:tr w:rsidR="007A2C15" w14:paraId="36D77C5E" w14:textId="77777777">
        <w:trPr>
          <w:trHeight w:val="359"/>
          <w:jc w:val="center"/>
        </w:trPr>
        <w:tc>
          <w:tcPr>
            <w:tcW w:w="837" w:type="dxa"/>
            <w:shd w:val="clear" w:color="auto" w:fill="auto"/>
            <w:noWrap/>
            <w:vAlign w:val="center"/>
          </w:tcPr>
          <w:p w14:paraId="7C5F6133" w14:textId="77777777" w:rsidR="007A2C15" w:rsidRDefault="00000000">
            <w:pPr>
              <w:autoSpaceDE w:val="0"/>
              <w:autoSpaceDN w:val="0"/>
              <w:adjustRightInd w:val="0"/>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1</w:t>
            </w:r>
          </w:p>
        </w:tc>
        <w:tc>
          <w:tcPr>
            <w:tcW w:w="2831" w:type="dxa"/>
            <w:shd w:val="clear" w:color="auto" w:fill="auto"/>
            <w:noWrap/>
            <w:vAlign w:val="center"/>
          </w:tcPr>
          <w:p w14:paraId="7220E177" w14:textId="77777777" w:rsidR="007A2C15" w:rsidRDefault="00000000">
            <w:pPr>
              <w:jc w:val="left"/>
              <w:rPr>
                <w:rFonts w:ascii="Times New Roman" w:eastAsia="楷体_GB2312" w:hAnsi="Times New Roman" w:cs="Times New Roman"/>
                <w:kern w:val="0"/>
                <w:sz w:val="24"/>
                <w:szCs w:val="24"/>
              </w:rPr>
            </w:pPr>
            <w:r>
              <w:rPr>
                <w:rFonts w:ascii="Times New Roman" w:eastAsia="楷体_GB2312" w:hAnsi="Times New Roman" w:cs="Times New Roman"/>
                <w:kern w:val="0"/>
                <w:sz w:val="24"/>
                <w:szCs w:val="24"/>
              </w:rPr>
              <w:t>大数据分析</w:t>
            </w:r>
          </w:p>
        </w:tc>
        <w:tc>
          <w:tcPr>
            <w:tcW w:w="1425" w:type="dxa"/>
            <w:shd w:val="clear" w:color="auto" w:fill="auto"/>
            <w:noWrap/>
            <w:vAlign w:val="center"/>
          </w:tcPr>
          <w:p w14:paraId="7276937B"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hint="eastAsia"/>
                <w:kern w:val="0"/>
                <w:sz w:val="36"/>
                <w:szCs w:val="28"/>
              </w:rPr>
              <w:t xml:space="preserve"> </w:t>
            </w:r>
          </w:p>
        </w:tc>
        <w:tc>
          <w:tcPr>
            <w:tcW w:w="1250" w:type="dxa"/>
            <w:shd w:val="clear" w:color="auto" w:fill="auto"/>
            <w:noWrap/>
            <w:vAlign w:val="center"/>
          </w:tcPr>
          <w:p w14:paraId="4A04BC43" w14:textId="77777777" w:rsidR="007A2C15" w:rsidRDefault="007A2C15">
            <w:pPr>
              <w:autoSpaceDE w:val="0"/>
              <w:autoSpaceDN w:val="0"/>
              <w:adjustRightInd w:val="0"/>
              <w:jc w:val="center"/>
              <w:rPr>
                <w:rFonts w:ascii="Times New Roman" w:eastAsia="楷体_GB2312" w:hAnsi="Times New Roman" w:cs="Times New Roman"/>
                <w:kern w:val="0"/>
                <w:sz w:val="36"/>
                <w:szCs w:val="28"/>
              </w:rPr>
            </w:pPr>
          </w:p>
        </w:tc>
        <w:tc>
          <w:tcPr>
            <w:tcW w:w="2193" w:type="dxa"/>
            <w:shd w:val="clear" w:color="auto" w:fill="auto"/>
            <w:noWrap/>
            <w:vAlign w:val="center"/>
          </w:tcPr>
          <w:p w14:paraId="32B72371" w14:textId="77777777" w:rsidR="007A2C15" w:rsidRDefault="00000000">
            <w:pPr>
              <w:autoSpaceDE w:val="0"/>
              <w:autoSpaceDN w:val="0"/>
              <w:adjustRightInd w:val="0"/>
              <w:jc w:val="center"/>
              <w:rPr>
                <w:rFonts w:ascii="Times New Roman" w:eastAsia="楷体_GB2312" w:hAnsi="Times New Roman" w:cs="Times New Roman"/>
                <w:kern w:val="0"/>
                <w:sz w:val="36"/>
                <w:szCs w:val="28"/>
              </w:rPr>
            </w:pPr>
            <w:r>
              <w:rPr>
                <w:rFonts w:ascii="Times New Roman" w:eastAsia="楷体_GB2312" w:hAnsi="Times New Roman" w:cs="Times New Roman"/>
                <w:kern w:val="0"/>
                <w:sz w:val="28"/>
              </w:rPr>
              <w:t>▲</w:t>
            </w:r>
          </w:p>
        </w:tc>
      </w:tr>
    </w:tbl>
    <w:p w14:paraId="03CB0595" w14:textId="77777777" w:rsidR="007A2C15" w:rsidRDefault="007A2C15">
      <w:pPr>
        <w:tabs>
          <w:tab w:val="left" w:pos="1188"/>
        </w:tabs>
        <w:rPr>
          <w:rFonts w:ascii="Times New Roman" w:eastAsia="楷体" w:hAnsi="Times New Roman" w:cs="Times New Roman"/>
          <w:kern w:val="0"/>
          <w:sz w:val="24"/>
          <w:szCs w:val="24"/>
        </w:rPr>
      </w:pPr>
    </w:p>
    <w:p w14:paraId="1EA1DA08" w14:textId="77777777" w:rsidR="007A2C15" w:rsidRDefault="007A2C15">
      <w:pPr>
        <w:tabs>
          <w:tab w:val="left" w:pos="1188"/>
        </w:tabs>
        <w:ind w:firstLineChars="200" w:firstLine="480"/>
        <w:rPr>
          <w:rFonts w:ascii="Times New Roman" w:eastAsia="楷体" w:hAnsi="Times New Roman" w:cs="Times New Roman"/>
          <w:kern w:val="0"/>
          <w:sz w:val="24"/>
          <w:szCs w:val="24"/>
        </w:rPr>
      </w:pPr>
    </w:p>
    <w:p w14:paraId="42362186" w14:textId="77777777" w:rsidR="007A2C15" w:rsidRDefault="00000000">
      <w:pPr>
        <w:tabs>
          <w:tab w:val="left" w:pos="1188"/>
        </w:tabs>
        <w:ind w:firstLineChars="200" w:firstLine="480"/>
        <w:rPr>
          <w:rFonts w:ascii="Times New Roman" w:eastAsia="楷体" w:hAnsi="Times New Roman" w:cs="Times New Roman"/>
          <w:kern w:val="0"/>
          <w:sz w:val="24"/>
          <w:szCs w:val="24"/>
        </w:rPr>
      </w:pPr>
      <w:r>
        <w:rPr>
          <w:rFonts w:ascii="Times New Roman" w:eastAsia="楷体" w:hAnsi="Times New Roman" w:cs="Times New Roman"/>
          <w:kern w:val="0"/>
          <w:sz w:val="24"/>
          <w:szCs w:val="24"/>
        </w:rPr>
        <w:t>注：表格中打</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全国赛项</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w:t>
      </w:r>
      <w:r>
        <w:rPr>
          <w:rFonts w:ascii="Times New Roman" w:eastAsia="楷体" w:hAnsi="Times New Roman" w:cs="Times New Roman"/>
          <w:kern w:val="0"/>
          <w:sz w:val="18"/>
          <w:szCs w:val="24"/>
        </w:rPr>
        <w:t>▲</w:t>
      </w:r>
      <w:r>
        <w:rPr>
          <w:rFonts w:ascii="Times New Roman" w:eastAsia="楷体" w:hAnsi="Times New Roman" w:cs="Times New Roman"/>
          <w:kern w:val="0"/>
          <w:sz w:val="24"/>
          <w:szCs w:val="24"/>
        </w:rPr>
        <w:t>（省级赛项）、</w:t>
      </w:r>
      <w:r>
        <w:rPr>
          <w:rFonts w:ascii="Segoe UI Symbol" w:eastAsia="楷体" w:hAnsi="Segoe UI Symbol" w:cs="Segoe UI Symbol"/>
          <w:kern w:val="0"/>
          <w:sz w:val="24"/>
          <w:szCs w:val="24"/>
        </w:rPr>
        <w:t>★</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市级赛项</w:t>
      </w:r>
      <w:r>
        <w:rPr>
          <w:rFonts w:ascii="Times New Roman" w:eastAsia="楷体" w:hAnsi="Times New Roman" w:cs="Times New Roman"/>
          <w:kern w:val="0"/>
          <w:sz w:val="24"/>
          <w:szCs w:val="24"/>
        </w:rPr>
        <w:t>)”</w:t>
      </w:r>
      <w:r>
        <w:rPr>
          <w:rFonts w:ascii="Times New Roman" w:eastAsia="楷体" w:hAnsi="Times New Roman" w:cs="Times New Roman"/>
          <w:kern w:val="0"/>
          <w:sz w:val="24"/>
          <w:szCs w:val="24"/>
        </w:rPr>
        <w:t>代表该组别设置对应项目。</w:t>
      </w:r>
    </w:p>
    <w:p w14:paraId="31B0E97F" w14:textId="77777777" w:rsidR="007A2C15" w:rsidRDefault="007A2C15">
      <w:pPr>
        <w:tabs>
          <w:tab w:val="left" w:pos="1188"/>
        </w:tabs>
        <w:ind w:firstLineChars="200" w:firstLine="480"/>
        <w:jc w:val="center"/>
        <w:rPr>
          <w:rFonts w:ascii="Times New Roman" w:eastAsia="楷体" w:hAnsi="Times New Roman" w:cs="Times New Roman"/>
          <w:kern w:val="0"/>
          <w:sz w:val="24"/>
          <w:szCs w:val="24"/>
        </w:rPr>
      </w:pPr>
    </w:p>
    <w:p w14:paraId="6AFA827A" w14:textId="77777777" w:rsidR="007A2C15" w:rsidRDefault="00000000">
      <w:pPr>
        <w:overflowPunct w:val="0"/>
        <w:autoSpaceDE w:val="0"/>
        <w:autoSpaceDN w:val="0"/>
        <w:adjustRightInd w:val="0"/>
        <w:snapToGrid w:val="0"/>
        <w:spacing w:line="58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w:t>
      </w:r>
      <w:r>
        <w:rPr>
          <w:rFonts w:ascii="Times New Roman" w:eastAsia="黑体" w:hAnsi="Times New Roman" w:cs="Times New Roman" w:hint="eastAsia"/>
          <w:kern w:val="0"/>
          <w:sz w:val="32"/>
          <w:szCs w:val="32"/>
        </w:rPr>
        <w:t>市级赛项参与</w:t>
      </w:r>
      <w:r>
        <w:rPr>
          <w:rFonts w:ascii="Times New Roman" w:eastAsia="黑体" w:hAnsi="Times New Roman" w:cs="Times New Roman"/>
          <w:kern w:val="0"/>
          <w:sz w:val="32"/>
          <w:szCs w:val="32"/>
        </w:rPr>
        <w:t>要求</w:t>
      </w:r>
      <w:r>
        <w:rPr>
          <w:rFonts w:ascii="Times New Roman" w:eastAsia="黑体" w:hAnsi="Times New Roman" w:cs="Times New Roman" w:hint="eastAsia"/>
          <w:kern w:val="0"/>
          <w:sz w:val="32"/>
          <w:szCs w:val="32"/>
        </w:rPr>
        <w:t>及</w:t>
      </w:r>
      <w:r>
        <w:rPr>
          <w:rFonts w:ascii="Times New Roman" w:eastAsia="黑体" w:hAnsi="Times New Roman" w:cs="Times New Roman"/>
          <w:kern w:val="0"/>
          <w:sz w:val="32"/>
          <w:szCs w:val="32"/>
        </w:rPr>
        <w:t>评比指标</w:t>
      </w:r>
    </w:p>
    <w:p w14:paraId="276C7E41" w14:textId="77777777" w:rsidR="007A2C15" w:rsidRDefault="00000000">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小学、初中</w:t>
      </w:r>
      <w:proofErr w:type="gramStart"/>
      <w:r>
        <w:rPr>
          <w:rFonts w:ascii="Times New Roman" w:eastAsia="仿宋_GB2312" w:hAnsi="Times New Roman" w:cs="Times New Roman"/>
          <w:sz w:val="32"/>
          <w:szCs w:val="32"/>
        </w:rPr>
        <w:t>组每个</w:t>
      </w:r>
      <w:proofErr w:type="gramEnd"/>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（除智慧救援）</w:t>
      </w:r>
      <w:r>
        <w:rPr>
          <w:rFonts w:ascii="Times New Roman" w:eastAsia="仿宋_GB2312" w:hAnsi="Times New Roman" w:cs="Times New Roman"/>
          <w:sz w:val="32"/>
          <w:szCs w:val="32"/>
        </w:rPr>
        <w:t>限报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名作者，高中组（含中职）限报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名作者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每</w:t>
      </w:r>
      <w:r>
        <w:rPr>
          <w:rFonts w:ascii="Times New Roman" w:eastAsia="仿宋_GB2312" w:hAnsi="Times New Roman" w:cs="Times New Roman" w:hint="eastAsia"/>
          <w:sz w:val="32"/>
          <w:szCs w:val="32"/>
        </w:rPr>
        <w:t>个项目</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w:t>
      </w:r>
    </w:p>
    <w:p w14:paraId="083447E0" w14:textId="77777777" w:rsidR="007A2C15" w:rsidRDefault="00000000">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每名学生可同时参加全国或省赛项及市级赛项，全国或省赛项限报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项，市级赛项限报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件。人工智能</w:t>
      </w:r>
      <w:proofErr w:type="gramStart"/>
      <w:r>
        <w:rPr>
          <w:rFonts w:ascii="Times New Roman" w:eastAsia="仿宋_GB2312" w:hAnsi="Times New Roman" w:cs="Times New Roman"/>
          <w:sz w:val="32"/>
          <w:szCs w:val="32"/>
        </w:rPr>
        <w:t>现场赛</w:t>
      </w:r>
      <w:proofErr w:type="gramEnd"/>
      <w:r>
        <w:rPr>
          <w:rFonts w:ascii="Times New Roman" w:eastAsia="仿宋_GB2312" w:hAnsi="Times New Roman" w:cs="Times New Roman"/>
          <w:sz w:val="32"/>
          <w:szCs w:val="32"/>
        </w:rPr>
        <w:t>不论全国赛项或</w:t>
      </w:r>
      <w:r>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市级赛项</w:t>
      </w:r>
      <w:r>
        <w:rPr>
          <w:rFonts w:ascii="Times New Roman" w:eastAsia="仿宋_GB2312" w:hAnsi="Times New Roman" w:cs="Times New Roman" w:hint="eastAsia"/>
          <w:sz w:val="32"/>
          <w:szCs w:val="32"/>
        </w:rPr>
        <w:t>均</w:t>
      </w:r>
      <w:r>
        <w:rPr>
          <w:rFonts w:ascii="Times New Roman" w:eastAsia="仿宋_GB2312" w:hAnsi="Times New Roman" w:cs="Times New Roman"/>
          <w:sz w:val="32"/>
          <w:szCs w:val="32"/>
        </w:rPr>
        <w:t>限报一项。</w:t>
      </w:r>
    </w:p>
    <w:p w14:paraId="58B6220F" w14:textId="77777777" w:rsidR="007A2C15" w:rsidRDefault="00000000">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全国及省级项目的设置及有关要求，请参阅《省教育厅办公室关于举办</w:t>
      </w:r>
      <w:r>
        <w:rPr>
          <w:rFonts w:ascii="Times New Roman" w:eastAsia="仿宋_GB2312" w:hAnsi="Times New Roman" w:cs="Times New Roman"/>
          <w:sz w:val="32"/>
          <w:szCs w:val="32"/>
        </w:rPr>
        <w:t xml:space="preserve">2023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领航杯</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江苏省中小学生信息素养提升实践活动</w:t>
      </w:r>
      <w:r>
        <w:rPr>
          <w:rFonts w:ascii="Times New Roman" w:eastAsia="仿宋_GB2312" w:hAnsi="Times New Roman" w:cs="Times New Roman" w:hint="eastAsia"/>
          <w:sz w:val="32"/>
          <w:szCs w:val="32"/>
        </w:rPr>
        <w:t>指南》</w:t>
      </w:r>
    </w:p>
    <w:p w14:paraId="5E457070" w14:textId="77777777" w:rsidR="007A2C15" w:rsidRDefault="007A2C15">
      <w:pPr>
        <w:overflowPunct w:val="0"/>
        <w:autoSpaceDE w:val="0"/>
        <w:autoSpaceDN w:val="0"/>
        <w:adjustRightInd w:val="0"/>
        <w:snapToGrid w:val="0"/>
        <w:spacing w:line="580" w:lineRule="exact"/>
        <w:ind w:firstLineChars="200" w:firstLine="640"/>
        <w:textAlignment w:val="center"/>
        <w:rPr>
          <w:rFonts w:ascii="Times New Roman" w:eastAsia="仿宋_GB2312" w:hAnsi="Times New Roman" w:cs="Times New Roman"/>
          <w:sz w:val="32"/>
          <w:szCs w:val="3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7A2C15" w14:paraId="383BFC22" w14:textId="77777777">
        <w:trPr>
          <w:jc w:val="center"/>
        </w:trPr>
        <w:tc>
          <w:tcPr>
            <w:tcW w:w="9776" w:type="dxa"/>
          </w:tcPr>
          <w:p w14:paraId="28F77479" w14:textId="77777777" w:rsidR="007A2C15" w:rsidRDefault="00000000">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微动漫</w:t>
            </w:r>
          </w:p>
        </w:tc>
      </w:tr>
      <w:tr w:rsidR="007A2C15" w14:paraId="0B701A25" w14:textId="77777777">
        <w:trPr>
          <w:jc w:val="center"/>
        </w:trPr>
        <w:tc>
          <w:tcPr>
            <w:tcW w:w="9776" w:type="dxa"/>
          </w:tcPr>
          <w:p w14:paraId="70446456" w14:textId="77777777" w:rsidR="007A2C15" w:rsidRDefault="00000000">
            <w:pPr>
              <w:overflowPunct w:val="0"/>
              <w:autoSpaceDE w:val="0"/>
              <w:autoSpaceDN w:val="0"/>
              <w:adjustRightInd w:val="0"/>
              <w:snapToGrid w:val="0"/>
              <w:spacing w:line="276" w:lineRule="auto"/>
              <w:ind w:left="420"/>
              <w:textAlignment w:val="center"/>
              <w:rPr>
                <w:rFonts w:ascii="Times New Roman" w:eastAsia="仿宋_GB2312" w:hAnsi="Times New Roman" w:cs="Times New Roman"/>
                <w:sz w:val="28"/>
                <w:szCs w:val="28"/>
              </w:rPr>
            </w:pPr>
            <w:r>
              <w:rPr>
                <w:rFonts w:ascii="Times New Roman" w:eastAsia="仿宋_GB2312" w:hAnsi="Times New Roman" w:cs="Times New Roman"/>
                <w:b/>
                <w:sz w:val="28"/>
              </w:rPr>
              <w:t>作品形态界定及其他要求：</w:t>
            </w:r>
            <w:r>
              <w:rPr>
                <w:rFonts w:ascii="Times New Roman" w:eastAsia="仿宋_GB2312" w:hAnsi="Times New Roman" w:cs="Times New Roman"/>
                <w:sz w:val="28"/>
                <w:szCs w:val="28"/>
              </w:rPr>
              <w:t>参照全国要求</w:t>
            </w:r>
          </w:p>
          <w:p w14:paraId="0ACA3C18" w14:textId="77777777" w:rsidR="007A2C15" w:rsidRDefault="00000000">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32"/>
                <w:szCs w:val="32"/>
              </w:rPr>
            </w:pPr>
            <w:r>
              <w:rPr>
                <w:rFonts w:ascii="Times New Roman" w:eastAsia="仿宋_GB2312" w:hAnsi="Times New Roman" w:cs="Times New Roman"/>
                <w:sz w:val="28"/>
              </w:rPr>
              <w:t>上传微动</w:t>
            </w:r>
            <w:proofErr w:type="gramStart"/>
            <w:r>
              <w:rPr>
                <w:rFonts w:ascii="Times New Roman" w:eastAsia="仿宋_GB2312" w:hAnsi="Times New Roman" w:cs="Times New Roman"/>
                <w:sz w:val="28"/>
              </w:rPr>
              <w:t>漫作品</w:t>
            </w:r>
            <w:proofErr w:type="gramEnd"/>
            <w:r>
              <w:rPr>
                <w:rFonts w:ascii="Times New Roman" w:eastAsia="仿宋_GB2312" w:hAnsi="Times New Roman" w:cs="Times New Roman"/>
                <w:sz w:val="28"/>
              </w:rPr>
              <w:t>时，务必请将文件格式转成</w:t>
            </w:r>
            <w:r>
              <w:rPr>
                <w:rFonts w:ascii="Times New Roman" w:eastAsia="仿宋_GB2312" w:hAnsi="Times New Roman" w:cs="Times New Roman"/>
                <w:b/>
                <w:sz w:val="28"/>
              </w:rPr>
              <w:t>mp4</w:t>
            </w:r>
            <w:r>
              <w:rPr>
                <w:rFonts w:ascii="Times New Roman" w:eastAsia="仿宋_GB2312" w:hAnsi="Times New Roman" w:cs="Times New Roman"/>
                <w:sz w:val="28"/>
              </w:rPr>
              <w:t>格式</w:t>
            </w:r>
            <w:r>
              <w:rPr>
                <w:rFonts w:ascii="Times New Roman" w:eastAsia="仿宋_GB2312" w:hAnsi="Times New Roman" w:cs="Times New Roman"/>
                <w:b/>
                <w:sz w:val="28"/>
              </w:rPr>
              <w:t>。</w:t>
            </w:r>
          </w:p>
        </w:tc>
      </w:tr>
      <w:tr w:rsidR="007A2C15" w14:paraId="4D29374A" w14:textId="77777777">
        <w:trPr>
          <w:jc w:val="center"/>
        </w:trPr>
        <w:tc>
          <w:tcPr>
            <w:tcW w:w="9776" w:type="dxa"/>
          </w:tcPr>
          <w:p w14:paraId="66A7C479" w14:textId="77777777" w:rsidR="007A2C15" w:rsidRDefault="007A2C15">
            <w:pPr>
              <w:overflowPunct w:val="0"/>
              <w:autoSpaceDE w:val="0"/>
              <w:autoSpaceDN w:val="0"/>
              <w:adjustRightInd w:val="0"/>
              <w:snapToGrid w:val="0"/>
              <w:spacing w:line="276" w:lineRule="auto"/>
              <w:ind w:left="420"/>
              <w:textAlignment w:val="center"/>
              <w:rPr>
                <w:rFonts w:ascii="Times New Roman" w:eastAsia="仿宋_GB2312" w:hAnsi="Times New Roman" w:cs="Times New Roman"/>
                <w:b/>
                <w:sz w:val="28"/>
              </w:rPr>
            </w:pPr>
          </w:p>
        </w:tc>
      </w:tr>
      <w:tr w:rsidR="007A2C15" w14:paraId="0C2A0D1E" w14:textId="77777777">
        <w:trPr>
          <w:jc w:val="center"/>
        </w:trPr>
        <w:tc>
          <w:tcPr>
            <w:tcW w:w="9776" w:type="dxa"/>
          </w:tcPr>
          <w:p w14:paraId="413AE9D9" w14:textId="77777777" w:rsidR="007A2C15" w:rsidRDefault="00000000">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数字音乐创编</w:t>
            </w:r>
          </w:p>
        </w:tc>
      </w:tr>
      <w:tr w:rsidR="007A2C15" w14:paraId="536B1738" w14:textId="77777777">
        <w:trPr>
          <w:jc w:val="center"/>
        </w:trPr>
        <w:tc>
          <w:tcPr>
            <w:tcW w:w="9776" w:type="dxa"/>
          </w:tcPr>
          <w:p w14:paraId="4445DEDC"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作品形态界定：</w:t>
            </w:r>
          </w:p>
          <w:p w14:paraId="47838925"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运用音乐制作编辑软件，合理整合重组软件音源，或采用不同的音色节奏等方法，创作编辑出一首</w:t>
            </w:r>
            <w:r>
              <w:rPr>
                <w:rFonts w:ascii="Times New Roman" w:eastAsia="仿宋_GB2312" w:hAnsi="Times New Roman" w:cs="Times New Roman"/>
                <w:sz w:val="28"/>
                <w:szCs w:val="28"/>
              </w:rPr>
              <w:t>(</w:t>
            </w:r>
            <w:r>
              <w:rPr>
                <w:rFonts w:ascii="Times New Roman" w:eastAsia="仿宋_GB2312" w:hAnsi="Times New Roman" w:cs="Times New Roman"/>
                <w:sz w:val="28"/>
                <w:szCs w:val="28"/>
              </w:rPr>
              <w:t>段</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完整的具有旋律节奏的乐曲，或与现有乐曲相配的伴奏。</w:t>
            </w:r>
          </w:p>
          <w:p w14:paraId="1C312783"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评比指标：</w:t>
            </w:r>
          </w:p>
          <w:p w14:paraId="24C5829D" w14:textId="77777777" w:rsidR="007A2C15" w:rsidRDefault="00000000">
            <w:pPr>
              <w:adjustRightInd w:val="0"/>
              <w:snapToGrid w:val="0"/>
              <w:spacing w:line="276" w:lineRule="auto"/>
              <w:ind w:firstLineChars="200" w:firstLine="562"/>
              <w:rPr>
                <w:rFonts w:ascii="Times New Roman" w:eastAsia="仿宋_GB2312" w:hAnsi="Times New Roman" w:cs="Times New Roman"/>
                <w:b/>
                <w:sz w:val="28"/>
                <w:szCs w:val="28"/>
              </w:rPr>
            </w:pPr>
            <w:r>
              <w:rPr>
                <w:rFonts w:ascii="Times New Roman" w:eastAsia="仿宋_GB2312" w:hAnsi="Times New Roman" w:cs="Times New Roman"/>
                <w:b/>
                <w:sz w:val="28"/>
                <w:szCs w:val="28"/>
              </w:rPr>
              <w:t>思想性、科学性、规范性：</w:t>
            </w:r>
          </w:p>
          <w:p w14:paraId="48309973"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主题明确，内容健康向上，科学严谨，无常识性错误。</w:t>
            </w:r>
          </w:p>
          <w:p w14:paraId="0B7BB782"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艺术性：</w:t>
            </w:r>
          </w:p>
          <w:p w14:paraId="243BAAD4"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音乐结构布局合理、层次清晰，整体框架具有完整性和一定的连贯性，具有较好的听觉效果。作品旋律清晰明朗，配器合理，和声或其他旋律使用得当，轨道声部尽量原创。</w:t>
            </w:r>
          </w:p>
          <w:p w14:paraId="20154E20"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技术性：</w:t>
            </w:r>
          </w:p>
          <w:p w14:paraId="6C62E38F"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能合理运用多样化的技术手段进行音乐设计与制作。</w:t>
            </w:r>
          </w:p>
          <w:p w14:paraId="28C0DF29" w14:textId="77777777" w:rsidR="007A2C15" w:rsidRDefault="007A2C15">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14:paraId="0A3DE544" w14:textId="77777777" w:rsidR="007A2C15" w:rsidRDefault="00000000">
            <w:pPr>
              <w:pStyle w:val="a4"/>
              <w:adjustRightInd w:val="0"/>
              <w:snapToGrid w:val="0"/>
              <w:spacing w:after="0" w:line="276" w:lineRule="auto"/>
              <w:ind w:leftChars="0" w:left="0"/>
              <w:jc w:val="both"/>
              <w:rPr>
                <w:rFonts w:ascii="Times New Roman" w:eastAsia="仿宋_GB2312" w:hAnsi="Times New Roman" w:cs="Times New Roman"/>
                <w:sz w:val="28"/>
                <w:szCs w:val="28"/>
              </w:rPr>
            </w:pPr>
            <w:r>
              <w:rPr>
                <w:rFonts w:ascii="Times New Roman" w:eastAsia="仿宋_GB2312" w:hAnsi="Times New Roman" w:cs="Times New Roman"/>
                <w:b/>
                <w:sz w:val="28"/>
                <w:szCs w:val="28"/>
              </w:rPr>
              <w:t>提交资料：</w:t>
            </w:r>
            <w:r>
              <w:rPr>
                <w:rFonts w:ascii="Times New Roman" w:eastAsia="仿宋_GB2312" w:hAnsi="Times New Roman" w:cs="Times New Roman"/>
                <w:sz w:val="28"/>
                <w:szCs w:val="28"/>
              </w:rPr>
              <w:t>1</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mp3</w:t>
            </w:r>
            <w:r>
              <w:rPr>
                <w:rFonts w:ascii="Times New Roman" w:eastAsia="仿宋_GB2312" w:hAnsi="Times New Roman" w:cs="Times New Roman"/>
                <w:sz w:val="28"/>
                <w:szCs w:val="28"/>
              </w:rPr>
              <w:t>格式的音乐文件；</w:t>
            </w:r>
          </w:p>
          <w:p w14:paraId="03910C1E" w14:textId="77777777" w:rsidR="007A2C15" w:rsidRDefault="00000000">
            <w:pPr>
              <w:pStyle w:val="a4"/>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编辑音乐的项目源文件；</w:t>
            </w:r>
          </w:p>
          <w:p w14:paraId="6E8A8707" w14:textId="77777777" w:rsidR="007A2C15" w:rsidRDefault="00000000">
            <w:pPr>
              <w:pStyle w:val="a4"/>
              <w:adjustRightInd w:val="0"/>
              <w:snapToGrid w:val="0"/>
              <w:spacing w:after="0" w:line="276" w:lineRule="auto"/>
              <w:ind w:leftChars="0" w:left="0" w:firstLineChars="500" w:firstLine="140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作品报名表。</w:t>
            </w:r>
          </w:p>
        </w:tc>
      </w:tr>
      <w:tr w:rsidR="007A2C15" w14:paraId="54064F9A" w14:textId="77777777">
        <w:trPr>
          <w:trHeight w:val="258"/>
          <w:jc w:val="center"/>
        </w:trPr>
        <w:tc>
          <w:tcPr>
            <w:tcW w:w="9776" w:type="dxa"/>
          </w:tcPr>
          <w:p w14:paraId="4E66ACF7" w14:textId="77777777" w:rsidR="007A2C15" w:rsidRDefault="007A2C15">
            <w:pPr>
              <w:pStyle w:val="a4"/>
              <w:adjustRightInd w:val="0"/>
              <w:snapToGrid w:val="0"/>
              <w:spacing w:after="0" w:line="276" w:lineRule="auto"/>
              <w:ind w:firstLineChars="500" w:firstLine="1405"/>
              <w:jc w:val="both"/>
              <w:rPr>
                <w:rFonts w:ascii="Times New Roman" w:eastAsia="仿宋_GB2312" w:hAnsi="Times New Roman" w:cs="Times New Roman"/>
                <w:b/>
                <w:sz w:val="28"/>
                <w:szCs w:val="28"/>
              </w:rPr>
            </w:pPr>
          </w:p>
        </w:tc>
      </w:tr>
      <w:tr w:rsidR="007A2C15" w14:paraId="624AA70C" w14:textId="77777777">
        <w:trPr>
          <w:jc w:val="center"/>
        </w:trPr>
        <w:tc>
          <w:tcPr>
            <w:tcW w:w="9776" w:type="dxa"/>
          </w:tcPr>
          <w:p w14:paraId="1128B8EA" w14:textId="77777777" w:rsidR="007A2C15" w:rsidRDefault="00000000">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创意</w:t>
            </w:r>
            <w:r>
              <w:rPr>
                <w:rFonts w:ascii="Times New Roman" w:eastAsia="仿宋_GB2312" w:hAnsi="Times New Roman" w:cs="Times New Roman"/>
                <w:b/>
                <w:sz w:val="32"/>
                <w:szCs w:val="32"/>
              </w:rPr>
              <w:t>AR/VR</w:t>
            </w:r>
            <w:r>
              <w:rPr>
                <w:rFonts w:ascii="Times New Roman" w:eastAsia="仿宋_GB2312" w:hAnsi="Times New Roman" w:cs="Times New Roman"/>
                <w:b/>
                <w:sz w:val="32"/>
                <w:szCs w:val="32"/>
              </w:rPr>
              <w:t>设计</w:t>
            </w:r>
          </w:p>
        </w:tc>
      </w:tr>
      <w:tr w:rsidR="007A2C15" w14:paraId="033DDDE4" w14:textId="77777777">
        <w:trPr>
          <w:jc w:val="center"/>
        </w:trPr>
        <w:tc>
          <w:tcPr>
            <w:tcW w:w="9776" w:type="dxa"/>
          </w:tcPr>
          <w:p w14:paraId="64F7607B"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作品形态界定：</w:t>
            </w:r>
          </w:p>
          <w:p w14:paraId="013D48D2"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创意</w:t>
            </w:r>
            <w:r>
              <w:rPr>
                <w:rFonts w:ascii="Times New Roman" w:eastAsia="仿宋_GB2312" w:hAnsi="Times New Roman" w:cs="Times New Roman"/>
                <w:sz w:val="28"/>
                <w:szCs w:val="28"/>
              </w:rPr>
              <w:t>AR/VR</w:t>
            </w:r>
            <w:r>
              <w:rPr>
                <w:rFonts w:ascii="Times New Roman" w:eastAsia="仿宋_GB2312" w:hAnsi="Times New Roman" w:cs="Times New Roman"/>
                <w:sz w:val="28"/>
                <w:szCs w:val="28"/>
              </w:rPr>
              <w:t>设计，可以选择运用各类</w:t>
            </w:r>
            <w:r>
              <w:rPr>
                <w:rFonts w:ascii="Times New Roman" w:eastAsia="仿宋_GB2312" w:hAnsi="Times New Roman" w:cs="Times New Roman"/>
                <w:sz w:val="28"/>
                <w:szCs w:val="28"/>
              </w:rPr>
              <w:t>AR</w:t>
            </w:r>
            <w:r>
              <w:rPr>
                <w:rFonts w:ascii="Times New Roman" w:eastAsia="仿宋_GB2312" w:hAnsi="Times New Roman" w:cs="Times New Roman"/>
                <w:sz w:val="28"/>
                <w:szCs w:val="28"/>
              </w:rPr>
              <w:t>编辑器工具，整合图像、视频、</w:t>
            </w:r>
            <w:r>
              <w:rPr>
                <w:rFonts w:ascii="Times New Roman" w:eastAsia="仿宋_GB2312" w:hAnsi="Times New Roman" w:cs="Times New Roman"/>
                <w:sz w:val="28"/>
                <w:szCs w:val="28"/>
              </w:rPr>
              <w:t>3D</w:t>
            </w:r>
            <w:r>
              <w:rPr>
                <w:rFonts w:ascii="Times New Roman" w:eastAsia="仿宋_GB2312" w:hAnsi="Times New Roman" w:cs="Times New Roman"/>
                <w:sz w:val="28"/>
                <w:szCs w:val="28"/>
              </w:rPr>
              <w:t>模型、音频、多传感器融合、场景融合等新技术手段，进行创意化的重组与设计。最终通过移动终端扫描识别图或造型，呈现出虚拟与现实两种信息相互补充、叠加的效果，设计制作提倡作品主体的原创性和实时交互，除呈现的内容外，识别图或造型上也可以展开创意的想象制作。</w:t>
            </w:r>
          </w:p>
          <w:p w14:paraId="271F569D"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b/>
                <w:sz w:val="28"/>
                <w:szCs w:val="28"/>
              </w:rPr>
            </w:pPr>
            <w:r>
              <w:rPr>
                <w:rFonts w:ascii="Times New Roman" w:eastAsia="仿宋_GB2312" w:hAnsi="Times New Roman" w:cs="Times New Roman"/>
                <w:sz w:val="28"/>
                <w:szCs w:val="28"/>
              </w:rPr>
              <w:lastRenderedPageBreak/>
              <w:t>也可以选择运用各类</w:t>
            </w:r>
            <w:r>
              <w:rPr>
                <w:rFonts w:ascii="Times New Roman" w:eastAsia="仿宋_GB2312" w:hAnsi="Times New Roman" w:cs="Times New Roman"/>
                <w:sz w:val="28"/>
                <w:szCs w:val="28"/>
              </w:rPr>
              <w:t>VR(</w:t>
            </w:r>
            <w:r>
              <w:rPr>
                <w:rFonts w:ascii="Times New Roman" w:eastAsia="仿宋_GB2312" w:hAnsi="Times New Roman" w:cs="Times New Roman"/>
                <w:sz w:val="28"/>
                <w:szCs w:val="28"/>
              </w:rPr>
              <w:t>虚拟现实</w:t>
            </w:r>
            <w:r>
              <w:rPr>
                <w:rFonts w:ascii="Times New Roman" w:eastAsia="仿宋_GB2312" w:hAnsi="Times New Roman" w:cs="Times New Roman"/>
                <w:sz w:val="28"/>
                <w:szCs w:val="28"/>
              </w:rPr>
              <w:t>)</w:t>
            </w:r>
            <w:r>
              <w:rPr>
                <w:rFonts w:ascii="Times New Roman" w:eastAsia="仿宋_GB2312" w:hAnsi="Times New Roman" w:cs="Times New Roman"/>
                <w:sz w:val="28"/>
                <w:szCs w:val="28"/>
              </w:rPr>
              <w:t>编辑器工具，整合调用各类媒体素材，其中可以是自建的三维模型，也可以调用公共素材，进行创意化的设计搭建，模拟出虚拟空间环境，创建具有存在感、多感知、交互性等特征的三维动态场景。主张体现出真实感和逻辑性，同时又不缺乏想象，通过</w:t>
            </w:r>
            <w:r>
              <w:rPr>
                <w:rFonts w:ascii="Times New Roman" w:eastAsia="仿宋_GB2312" w:hAnsi="Times New Roman" w:cs="Times New Roman"/>
                <w:sz w:val="28"/>
                <w:szCs w:val="28"/>
              </w:rPr>
              <w:t>VR</w:t>
            </w:r>
            <w:r>
              <w:rPr>
                <w:rFonts w:ascii="Times New Roman" w:eastAsia="仿宋_GB2312" w:hAnsi="Times New Roman" w:cs="Times New Roman"/>
                <w:sz w:val="28"/>
                <w:szCs w:val="28"/>
              </w:rPr>
              <w:t>头戴眼镜能使人沉浸其中，通过相关设置进行场景漫游观赏等效果功能。</w:t>
            </w:r>
          </w:p>
          <w:p w14:paraId="784A92F5" w14:textId="77777777" w:rsidR="007A2C15" w:rsidRDefault="007A2C15">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p>
          <w:p w14:paraId="5FF4C91C" w14:textId="77777777" w:rsidR="007A2C15" w:rsidRDefault="00000000">
            <w:pPr>
              <w:pStyle w:val="a4"/>
              <w:adjustRightInd w:val="0"/>
              <w:snapToGrid w:val="0"/>
              <w:spacing w:after="0" w:line="276" w:lineRule="auto"/>
              <w:ind w:leftChars="0" w:left="0"/>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评比指标：</w:t>
            </w:r>
          </w:p>
          <w:p w14:paraId="4CD42265"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思想性、科学性、规范性：</w:t>
            </w:r>
          </w:p>
          <w:p w14:paraId="013853C3"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主题明确，内容健康向上，科学严谨，无常识性错误，非原创素材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含音乐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内容应注明来源和出处。</w:t>
            </w:r>
          </w:p>
          <w:p w14:paraId="68F215DC"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创新性：</w:t>
            </w:r>
          </w:p>
          <w:p w14:paraId="2A3D97B4"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主题新颖生动，合理整合运用原创与网络素材，构思巧妙、能结合不同类型的媒体素材充分展现主题内容。</w:t>
            </w:r>
          </w:p>
          <w:p w14:paraId="17F1A039"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艺术性：</w:t>
            </w:r>
          </w:p>
          <w:p w14:paraId="2B9C574A"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画面美观，各类素材与环节和谐统一，过渡自然，具有想象力和个性表现力。</w:t>
            </w:r>
          </w:p>
          <w:p w14:paraId="27CD8EA5"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技术性：</w:t>
            </w:r>
          </w:p>
          <w:p w14:paraId="13E624D7" w14:textId="77777777" w:rsidR="007A2C15" w:rsidRDefault="00000000">
            <w:pPr>
              <w:overflowPunct w:val="0"/>
              <w:autoSpaceDE w:val="0"/>
              <w:autoSpaceDN w:val="0"/>
              <w:adjustRightInd w:val="0"/>
              <w:snapToGrid w:val="0"/>
              <w:spacing w:line="276" w:lineRule="auto"/>
              <w:ind w:firstLineChars="200" w:firstLine="560"/>
              <w:textAlignment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合理应用</w:t>
            </w:r>
            <w:r>
              <w:rPr>
                <w:rFonts w:ascii="Times New Roman" w:eastAsia="仿宋_GB2312" w:hAnsi="Times New Roman" w:cs="Times New Roman"/>
                <w:sz w:val="28"/>
                <w:szCs w:val="28"/>
              </w:rPr>
              <w:t>AR/VR</w:t>
            </w:r>
            <w:r>
              <w:rPr>
                <w:rFonts w:ascii="Times New Roman" w:eastAsia="仿宋_GB2312" w:hAnsi="Times New Roman" w:cs="Times New Roman"/>
                <w:sz w:val="28"/>
                <w:szCs w:val="28"/>
              </w:rPr>
              <w:t>技术手段，能合理巧妙调用不同的媒体技术进行展示互动，熟练运用各种工具，准确定位场景中的素材模块，构建的环境空间技术表现主题，让人产生身临其境的感受。</w:t>
            </w:r>
          </w:p>
          <w:p w14:paraId="7F1FF7DC" w14:textId="77777777" w:rsidR="007A2C15" w:rsidRDefault="007A2C15">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p>
          <w:p w14:paraId="0874B620" w14:textId="77777777" w:rsidR="007A2C15" w:rsidRDefault="00000000">
            <w:pPr>
              <w:pStyle w:val="a4"/>
              <w:adjustRightInd w:val="0"/>
              <w:snapToGrid w:val="0"/>
              <w:spacing w:after="0" w:line="276" w:lineRule="auto"/>
              <w:ind w:leftChars="0" w:left="0"/>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提交资料：</w:t>
            </w:r>
          </w:p>
          <w:p w14:paraId="007B9F34"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所使用的</w:t>
            </w:r>
            <w:r>
              <w:rPr>
                <w:rFonts w:ascii="Times New Roman" w:eastAsia="仿宋_GB2312" w:hAnsi="Times New Roman" w:cs="Times New Roman"/>
                <w:sz w:val="28"/>
                <w:szCs w:val="28"/>
              </w:rPr>
              <w:t>AR</w:t>
            </w:r>
            <w:r>
              <w:rPr>
                <w:rFonts w:ascii="Times New Roman" w:eastAsia="仿宋_GB2312" w:hAnsi="Times New Roman" w:cs="Times New Roman"/>
                <w:sz w:val="28"/>
                <w:szCs w:val="28"/>
              </w:rPr>
              <w:t>工具的</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下载二维码；</w:t>
            </w:r>
          </w:p>
          <w:p w14:paraId="21973C80"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AR</w:t>
            </w:r>
            <w:r>
              <w:rPr>
                <w:rFonts w:ascii="Times New Roman" w:eastAsia="仿宋_GB2312" w:hAnsi="Times New Roman" w:cs="Times New Roman"/>
                <w:sz w:val="28"/>
                <w:szCs w:val="28"/>
              </w:rPr>
              <w:t>识别图；</w:t>
            </w:r>
          </w:p>
          <w:p w14:paraId="41F8AD3A"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w:t>
            </w:r>
            <w:r>
              <w:rPr>
                <w:rFonts w:ascii="Times New Roman" w:eastAsia="仿宋_GB2312" w:hAnsi="Times New Roman" w:cs="Times New Roman"/>
                <w:sz w:val="28"/>
                <w:szCs w:val="28"/>
              </w:rPr>
              <w:t>VR</w:t>
            </w:r>
            <w:r>
              <w:rPr>
                <w:rFonts w:ascii="Times New Roman" w:eastAsia="仿宋_GB2312" w:hAnsi="Times New Roman" w:cs="Times New Roman"/>
                <w:sz w:val="28"/>
                <w:szCs w:val="28"/>
              </w:rPr>
              <w:t>作品请提交程序源文件；</w:t>
            </w:r>
          </w:p>
          <w:p w14:paraId="7C1A6E49"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作品报名表；</w:t>
            </w:r>
          </w:p>
          <w:p w14:paraId="1D05D15F" w14:textId="77777777" w:rsidR="007A2C15" w:rsidRDefault="00000000">
            <w:pPr>
              <w:pStyle w:val="a4"/>
              <w:adjustRightInd w:val="0"/>
              <w:snapToGrid w:val="0"/>
              <w:spacing w:after="0" w:line="276" w:lineRule="auto"/>
              <w:ind w:leftChars="0" w:left="0"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围绕作品制作一段说明性的微视频。</w:t>
            </w:r>
          </w:p>
        </w:tc>
      </w:tr>
      <w:tr w:rsidR="007A2C15" w14:paraId="0A9DCF36" w14:textId="77777777">
        <w:trPr>
          <w:jc w:val="center"/>
        </w:trPr>
        <w:tc>
          <w:tcPr>
            <w:tcW w:w="9776" w:type="dxa"/>
          </w:tcPr>
          <w:p w14:paraId="77762607" w14:textId="77777777" w:rsidR="007A2C15" w:rsidRDefault="007A2C15">
            <w:p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p>
        </w:tc>
      </w:tr>
      <w:tr w:rsidR="007A2C15" w14:paraId="52DC14F9" w14:textId="77777777">
        <w:trPr>
          <w:jc w:val="center"/>
        </w:trPr>
        <w:tc>
          <w:tcPr>
            <w:tcW w:w="9776" w:type="dxa"/>
          </w:tcPr>
          <w:p w14:paraId="63230DFA" w14:textId="77777777" w:rsidR="007A2C15" w:rsidRDefault="00000000">
            <w:pPr>
              <w:numPr>
                <w:ilvl w:val="0"/>
                <w:numId w:val="1"/>
              </w:numPr>
              <w:overflowPunct w:val="0"/>
              <w:autoSpaceDE w:val="0"/>
              <w:autoSpaceDN w:val="0"/>
              <w:adjustRightInd w:val="0"/>
              <w:snapToGrid w:val="0"/>
              <w:spacing w:line="276" w:lineRule="auto"/>
              <w:textAlignment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物联网创新设计</w:t>
            </w:r>
          </w:p>
        </w:tc>
      </w:tr>
      <w:tr w:rsidR="007A2C15" w14:paraId="11D97104" w14:textId="77777777">
        <w:trPr>
          <w:trHeight w:val="558"/>
          <w:jc w:val="center"/>
        </w:trPr>
        <w:tc>
          <w:tcPr>
            <w:tcW w:w="9776" w:type="dxa"/>
          </w:tcPr>
          <w:p w14:paraId="601D7689"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作品形态界定：</w:t>
            </w:r>
          </w:p>
          <w:p w14:paraId="65595D0E"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通过智能感知、识别技术等通信感知技术应用于作品，使其扩展到物品与物品之间，可以进行信息交换和通信，实现智能化生活。作品必须具备</w:t>
            </w:r>
            <w:r>
              <w:rPr>
                <w:rFonts w:ascii="Times New Roman" w:eastAsia="仿宋_GB2312" w:hAnsi="Times New Roman" w:cs="Times New Roman"/>
                <w:sz w:val="28"/>
                <w:szCs w:val="28"/>
              </w:rPr>
              <w:t>“</w:t>
            </w:r>
            <w:r>
              <w:rPr>
                <w:rFonts w:ascii="Times New Roman" w:eastAsia="仿宋_GB2312" w:hAnsi="Times New Roman" w:cs="Times New Roman"/>
                <w:sz w:val="28"/>
                <w:szCs w:val="28"/>
              </w:rPr>
              <w:t>物联传</w:t>
            </w:r>
            <w:r>
              <w:rPr>
                <w:rFonts w:ascii="Times New Roman" w:eastAsia="仿宋_GB2312" w:hAnsi="Times New Roman" w:cs="Times New Roman"/>
                <w:sz w:val="28"/>
                <w:szCs w:val="28"/>
              </w:rPr>
              <w:lastRenderedPageBreak/>
              <w:t>感装置</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与</w:t>
            </w:r>
            <w:r>
              <w:rPr>
                <w:rFonts w:ascii="Times New Roman" w:eastAsia="仿宋_GB2312" w:hAnsi="Times New Roman" w:cs="Times New Roman"/>
                <w:sz w:val="28"/>
                <w:szCs w:val="28"/>
              </w:rPr>
              <w:t>“</w:t>
            </w:r>
            <w:r>
              <w:rPr>
                <w:rFonts w:ascii="Times New Roman" w:eastAsia="仿宋_GB2312" w:hAnsi="Times New Roman" w:cs="Times New Roman"/>
                <w:sz w:val="28"/>
                <w:szCs w:val="28"/>
              </w:rPr>
              <w:t>网络端平台或软件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，通过互联网等通信技术把传感器、控制器、人和物等通过新的方式联在一起，实现数据的传输、反馈、分享以及远程网页端或</w:t>
            </w:r>
            <w:r>
              <w:rPr>
                <w:rFonts w:ascii="Times New Roman" w:eastAsia="仿宋_GB2312" w:hAnsi="Times New Roman" w:cs="Times New Roman"/>
                <w:sz w:val="28"/>
                <w:szCs w:val="28"/>
              </w:rPr>
              <w:t>APP</w:t>
            </w:r>
            <w:r>
              <w:rPr>
                <w:rFonts w:ascii="Times New Roman" w:eastAsia="仿宋_GB2312" w:hAnsi="Times New Roman" w:cs="Times New Roman"/>
                <w:sz w:val="28"/>
                <w:szCs w:val="28"/>
              </w:rPr>
              <w:t>的智能管理和控制。</w:t>
            </w:r>
          </w:p>
          <w:p w14:paraId="3053C285"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p w14:paraId="185A3964"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评比指标：</w:t>
            </w:r>
          </w:p>
          <w:p w14:paraId="58587955"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思想性、科学性、规范性：</w:t>
            </w:r>
          </w:p>
          <w:p w14:paraId="5533A112"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主题明确，内容健康向上，科学严谨，无常识性错误，非原创素材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含音乐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内容应注明来源和出处。</w:t>
            </w:r>
          </w:p>
          <w:p w14:paraId="38B71EA9"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创新性：</w:t>
            </w:r>
          </w:p>
          <w:p w14:paraId="641FFB2E"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主题和表达形式新颖，作品注重原创，富有创意，具有实用性。创新制作，具有再加工性，便利化生活。</w:t>
            </w:r>
          </w:p>
          <w:p w14:paraId="39F3FFFC" w14:textId="77777777" w:rsidR="007A2C15" w:rsidRDefault="00000000">
            <w:pPr>
              <w:pStyle w:val="a4"/>
              <w:adjustRightInd w:val="0"/>
              <w:snapToGrid w:val="0"/>
              <w:spacing w:after="0" w:line="276" w:lineRule="auto"/>
              <w:ind w:leftChars="0" w:left="0" w:firstLineChars="200" w:firstLine="562"/>
              <w:jc w:val="both"/>
              <w:rPr>
                <w:rFonts w:ascii="Times New Roman" w:eastAsia="仿宋_GB2312" w:hAnsi="Times New Roman" w:cs="Times New Roman"/>
                <w:b/>
                <w:sz w:val="28"/>
                <w:szCs w:val="28"/>
              </w:rPr>
            </w:pPr>
            <w:r>
              <w:rPr>
                <w:rFonts w:ascii="Times New Roman" w:eastAsia="仿宋_GB2312" w:hAnsi="Times New Roman" w:cs="Times New Roman"/>
                <w:b/>
                <w:sz w:val="28"/>
                <w:szCs w:val="28"/>
              </w:rPr>
              <w:t>技术性：</w:t>
            </w:r>
          </w:p>
          <w:p w14:paraId="60B02C14"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合理应用通信技术手段表现主题，物化结构设计合理，作品能实现信息化、智能化，软硬件开源，可扩展性强。</w:t>
            </w:r>
          </w:p>
          <w:p w14:paraId="6197EAAF"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提交资料：</w:t>
            </w:r>
          </w:p>
          <w:p w14:paraId="1C13193D"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程序源文件和</w:t>
            </w:r>
            <w:proofErr w:type="gramStart"/>
            <w:r>
              <w:rPr>
                <w:rFonts w:ascii="Times New Roman" w:eastAsia="仿宋_GB2312" w:hAnsi="Times New Roman" w:cs="Times New Roman"/>
                <w:sz w:val="28"/>
                <w:szCs w:val="28"/>
              </w:rPr>
              <w:t>可</w:t>
            </w:r>
            <w:proofErr w:type="gramEnd"/>
            <w:r>
              <w:rPr>
                <w:rFonts w:ascii="Times New Roman" w:eastAsia="仿宋_GB2312" w:hAnsi="Times New Roman" w:cs="Times New Roman"/>
                <w:sz w:val="28"/>
                <w:szCs w:val="28"/>
              </w:rPr>
              <w:t>执行文件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如是移动端或开源电子硬件中运行的程序无需提交可执行文件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p w14:paraId="23BBEE96"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作品报名表；</w:t>
            </w:r>
          </w:p>
          <w:p w14:paraId="7BBCB785" w14:textId="77777777" w:rsidR="007A2C15" w:rsidRDefault="00000000">
            <w:pPr>
              <w:adjustRightInd w:val="0"/>
              <w:snapToGrid w:val="0"/>
              <w:spacing w:line="276" w:lineRule="auto"/>
              <w:ind w:firstLineChars="200" w:firstLine="560"/>
              <w:rPr>
                <w:rFonts w:ascii="Times New Roman" w:eastAsia="仿宋_GB2312" w:hAnsi="Times New Roman" w:cs="Times New Roman"/>
                <w:b/>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rPr>
              <w:t>围绕作品制作一段说明性的微视频。</w:t>
            </w:r>
          </w:p>
        </w:tc>
      </w:tr>
      <w:tr w:rsidR="007A2C15" w14:paraId="432ED43D" w14:textId="77777777">
        <w:trPr>
          <w:jc w:val="center"/>
        </w:trPr>
        <w:tc>
          <w:tcPr>
            <w:tcW w:w="9776" w:type="dxa"/>
          </w:tcPr>
          <w:p w14:paraId="5DD15821" w14:textId="77777777" w:rsidR="007A2C15" w:rsidRDefault="007A2C15">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7A2C15" w14:paraId="31886862" w14:textId="77777777">
        <w:trPr>
          <w:jc w:val="center"/>
        </w:trPr>
        <w:tc>
          <w:tcPr>
            <w:tcW w:w="9776" w:type="dxa"/>
          </w:tcPr>
          <w:p w14:paraId="7690F15D" w14:textId="77777777" w:rsidR="007A2C15" w:rsidRDefault="00000000">
            <w:pPr>
              <w:pStyle w:val="a4"/>
              <w:numPr>
                <w:ilvl w:val="0"/>
                <w:numId w:val="2"/>
              </w:numPr>
              <w:adjustRightInd w:val="0"/>
              <w:snapToGrid w:val="0"/>
              <w:spacing w:after="0" w:line="276" w:lineRule="auto"/>
              <w:ind w:leftChars="0"/>
              <w:jc w:val="both"/>
              <w:rPr>
                <w:rFonts w:ascii="Times New Roman" w:eastAsia="仿宋_GB2312" w:hAnsi="Times New Roman" w:cs="Times New Roman"/>
                <w:b/>
                <w:sz w:val="32"/>
                <w:szCs w:val="32"/>
              </w:rPr>
            </w:pPr>
            <w:r>
              <w:rPr>
                <w:rFonts w:ascii="Times New Roman" w:eastAsia="仿宋_GB2312" w:hAnsi="Times New Roman" w:cs="Times New Roman"/>
                <w:b/>
                <w:sz w:val="32"/>
                <w:szCs w:val="32"/>
              </w:rPr>
              <w:t>虚拟世界编程设计</w:t>
            </w:r>
          </w:p>
        </w:tc>
      </w:tr>
      <w:tr w:rsidR="007A2C15" w14:paraId="054FE459" w14:textId="77777777">
        <w:trPr>
          <w:jc w:val="center"/>
        </w:trPr>
        <w:tc>
          <w:tcPr>
            <w:tcW w:w="9776" w:type="dxa"/>
          </w:tcPr>
          <w:p w14:paraId="59194B25"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作品形态界定：</w:t>
            </w:r>
          </w:p>
          <w:p w14:paraId="3A64B896"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结合选手自身的技能素养，以及个人的生活经验经历，编写设计具有创意的程序。通过程序的编写，体现</w:t>
            </w:r>
            <w:proofErr w:type="gramStart"/>
            <w:r>
              <w:rPr>
                <w:rFonts w:ascii="Times New Roman" w:eastAsia="仿宋_GB2312" w:hAnsi="Times New Roman" w:cs="Times New Roman"/>
                <w:sz w:val="28"/>
                <w:szCs w:val="28"/>
              </w:rPr>
              <w:t>出选手</w:t>
            </w:r>
            <w:proofErr w:type="gramEnd"/>
            <w:r>
              <w:rPr>
                <w:rFonts w:ascii="Times New Roman" w:eastAsia="仿宋_GB2312" w:hAnsi="Times New Roman" w:cs="Times New Roman"/>
                <w:sz w:val="28"/>
                <w:szCs w:val="28"/>
              </w:rPr>
              <w:t>的学习能力、协作分享意识，以及不断突破自我、勇于探索的精神。可以是控制其他参与者的行为，大型建筑的创建，也可以创建一个属于自己的游戏。</w:t>
            </w:r>
          </w:p>
          <w:p w14:paraId="450A2CC8" w14:textId="77777777" w:rsidR="007A2C15" w:rsidRDefault="00000000">
            <w:pPr>
              <w:adjustRightInd w:val="0"/>
              <w:snapToGrid w:val="0"/>
              <w:spacing w:line="276" w:lineRule="auto"/>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小学组：</w:t>
            </w:r>
            <w:r>
              <w:rPr>
                <w:rFonts w:ascii="Times New Roman" w:eastAsia="仿宋_GB2312" w:hAnsi="Times New Roman" w:cs="Times New Roman"/>
                <w:sz w:val="28"/>
                <w:szCs w:val="28"/>
              </w:rPr>
              <w:t>使用模块化语言，完成立体空间搭建，或进行事件监听实现互动效果，或使用轮询做一些创意设计。</w:t>
            </w:r>
          </w:p>
          <w:p w14:paraId="3264C9C7" w14:textId="77777777" w:rsidR="007A2C15" w:rsidRDefault="00000000">
            <w:pPr>
              <w:adjustRightInd w:val="0"/>
              <w:snapToGrid w:val="0"/>
              <w:spacing w:line="276" w:lineRule="auto"/>
              <w:ind w:firstLineChars="200" w:firstLine="562"/>
              <w:rPr>
                <w:rFonts w:ascii="Times New Roman" w:eastAsia="仿宋_GB2312" w:hAnsi="Times New Roman" w:cs="Times New Roman"/>
                <w:sz w:val="28"/>
                <w:szCs w:val="28"/>
              </w:rPr>
            </w:pPr>
            <w:r>
              <w:rPr>
                <w:rFonts w:ascii="Times New Roman" w:eastAsia="仿宋_GB2312" w:hAnsi="Times New Roman" w:cs="Times New Roman"/>
                <w:b/>
                <w:sz w:val="28"/>
                <w:szCs w:val="28"/>
              </w:rPr>
              <w:t>中学组：</w:t>
            </w:r>
            <w:r>
              <w:rPr>
                <w:rFonts w:ascii="Times New Roman" w:eastAsia="仿宋_GB2312" w:hAnsi="Times New Roman" w:cs="Times New Roman"/>
                <w:sz w:val="28"/>
                <w:szCs w:val="28"/>
              </w:rPr>
              <w:t>使用</w:t>
            </w:r>
            <w:r>
              <w:rPr>
                <w:rFonts w:ascii="Times New Roman" w:eastAsia="仿宋_GB2312" w:hAnsi="Times New Roman" w:cs="Times New Roman"/>
                <w:sz w:val="28"/>
                <w:szCs w:val="28"/>
              </w:rPr>
              <w:t>Python</w:t>
            </w:r>
            <w:r>
              <w:rPr>
                <w:rFonts w:ascii="Times New Roman" w:eastAsia="仿宋_GB2312" w:hAnsi="Times New Roman" w:cs="Times New Roman"/>
                <w:sz w:val="28"/>
                <w:szCs w:val="28"/>
              </w:rPr>
              <w:t>语言，调运其丰富强大的库，在虚拟世界编程设计平台建造大型建筑，或实现与其他参与者或方块互动，或设计智能聊天机器人，或进行图像处理，或自动</w:t>
            </w:r>
            <w:proofErr w:type="gramStart"/>
            <w:r>
              <w:rPr>
                <w:rFonts w:ascii="Times New Roman" w:eastAsia="仿宋_GB2312" w:hAnsi="Times New Roman" w:cs="Times New Roman"/>
                <w:sz w:val="28"/>
                <w:szCs w:val="28"/>
              </w:rPr>
              <w:t>作诗</w:t>
            </w:r>
            <w:proofErr w:type="gramEnd"/>
            <w:r>
              <w:rPr>
                <w:rFonts w:ascii="Times New Roman" w:eastAsia="仿宋_GB2312" w:hAnsi="Times New Roman" w:cs="Times New Roman"/>
                <w:sz w:val="28"/>
                <w:szCs w:val="28"/>
              </w:rPr>
              <w:t>。</w:t>
            </w:r>
          </w:p>
          <w:p w14:paraId="5F9D97F4"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p w14:paraId="3BDB627A"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lastRenderedPageBreak/>
              <w:t>评比指标：</w:t>
            </w:r>
          </w:p>
          <w:p w14:paraId="6A5DBF4E"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思想性、科学性、规范性：</w:t>
            </w:r>
          </w:p>
          <w:p w14:paraId="2980FD23"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主题明确，积极向上，科学严谨，无常识性错误，非原创素材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含音乐</w:t>
            </w:r>
            <w:r>
              <w:rPr>
                <w:rFonts w:ascii="Times New Roman" w:eastAsia="仿宋_GB2312" w:hAnsi="Times New Roman" w:cs="Times New Roman"/>
                <w:sz w:val="28"/>
                <w:szCs w:val="28"/>
              </w:rPr>
              <w:t>)</w:t>
            </w:r>
            <w:r>
              <w:rPr>
                <w:rFonts w:ascii="Times New Roman" w:eastAsia="仿宋_GB2312" w:hAnsi="Times New Roman" w:cs="Times New Roman"/>
                <w:sz w:val="28"/>
                <w:szCs w:val="28"/>
              </w:rPr>
              <w:t>内容应注明来源和出处。</w:t>
            </w:r>
          </w:p>
          <w:p w14:paraId="547BED79" w14:textId="77777777" w:rsidR="007A2C15" w:rsidRDefault="00000000">
            <w:pPr>
              <w:adjustRightInd w:val="0"/>
              <w:snapToGrid w:val="0"/>
              <w:spacing w:line="276"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创新性</w:t>
            </w:r>
          </w:p>
          <w:p w14:paraId="315218EB"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创意独特，注重原创性，想象独特，生动有趣，能体现出</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我的世界</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天马行空。</w:t>
            </w:r>
          </w:p>
          <w:p w14:paraId="3592C0AB" w14:textId="77777777" w:rsidR="007A2C15" w:rsidRDefault="00000000">
            <w:pPr>
              <w:adjustRightInd w:val="0"/>
              <w:snapToGrid w:val="0"/>
              <w:spacing w:line="276"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艺术性</w:t>
            </w:r>
          </w:p>
          <w:p w14:paraId="59F63D08"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设计美观大方，色彩和谐，个性鲜明又具有较好的观赏性。</w:t>
            </w:r>
          </w:p>
          <w:p w14:paraId="56903EBC" w14:textId="77777777" w:rsidR="007A2C15" w:rsidRDefault="00000000">
            <w:pPr>
              <w:adjustRightInd w:val="0"/>
              <w:snapToGrid w:val="0"/>
              <w:spacing w:line="276"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技术性</w:t>
            </w:r>
          </w:p>
          <w:p w14:paraId="76C3A289"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结构合理，思路清晰，程序执行流畅，没有明显错误，作品空间感强，变量存储数据、程序模块、定时任务等程序运用科学合理。</w:t>
            </w:r>
          </w:p>
          <w:p w14:paraId="4A3F65B8"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p w14:paraId="7D2E18BC"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p w14:paraId="6C77DCC7" w14:textId="77777777" w:rsidR="007A2C15" w:rsidRDefault="00000000">
            <w:pPr>
              <w:adjustRightInd w:val="0"/>
              <w:snapToGrid w:val="0"/>
              <w:spacing w:line="276" w:lineRule="auto"/>
              <w:rPr>
                <w:rFonts w:ascii="Times New Roman" w:eastAsia="仿宋_GB2312" w:hAnsi="Times New Roman" w:cs="Times New Roman"/>
                <w:b/>
                <w:sz w:val="28"/>
                <w:szCs w:val="28"/>
              </w:rPr>
            </w:pPr>
            <w:r>
              <w:rPr>
                <w:rFonts w:ascii="Times New Roman" w:eastAsia="仿宋_GB2312" w:hAnsi="Times New Roman" w:cs="Times New Roman"/>
                <w:b/>
                <w:sz w:val="28"/>
                <w:szCs w:val="28"/>
              </w:rPr>
              <w:t>提交资料：</w:t>
            </w:r>
          </w:p>
          <w:p w14:paraId="4D5DC17E"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．作品报名表；</w:t>
            </w:r>
          </w:p>
          <w:p w14:paraId="20D4DAB6"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．用记事本文件注明程序源文件制作发布的网址进行备查；</w:t>
            </w:r>
          </w:p>
          <w:p w14:paraId="20D74D17"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．程序截图和执行效果截图；</w:t>
            </w:r>
          </w:p>
          <w:p w14:paraId="7EB51E14"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．围绕作品制作一段演示的微视频。</w:t>
            </w:r>
          </w:p>
        </w:tc>
      </w:tr>
      <w:tr w:rsidR="007A2C15" w14:paraId="14611BBC" w14:textId="77777777">
        <w:trPr>
          <w:jc w:val="center"/>
        </w:trPr>
        <w:tc>
          <w:tcPr>
            <w:tcW w:w="9776" w:type="dxa"/>
          </w:tcPr>
          <w:p w14:paraId="64F7E034" w14:textId="77777777" w:rsidR="007A2C15" w:rsidRDefault="007A2C15">
            <w:pPr>
              <w:overflowPunct w:val="0"/>
              <w:autoSpaceDE w:val="0"/>
              <w:autoSpaceDN w:val="0"/>
              <w:adjustRightInd w:val="0"/>
              <w:snapToGrid w:val="0"/>
              <w:spacing w:line="276" w:lineRule="auto"/>
              <w:textAlignment w:val="center"/>
              <w:rPr>
                <w:rFonts w:ascii="Times New Roman" w:eastAsia="仿宋_GB2312" w:hAnsi="Times New Roman" w:cs="Times New Roman"/>
                <w:sz w:val="32"/>
                <w:szCs w:val="32"/>
              </w:rPr>
            </w:pPr>
          </w:p>
        </w:tc>
      </w:tr>
      <w:tr w:rsidR="007A2C15" w14:paraId="63754F21" w14:textId="77777777">
        <w:trPr>
          <w:jc w:val="center"/>
        </w:trPr>
        <w:tc>
          <w:tcPr>
            <w:tcW w:w="9776" w:type="dxa"/>
          </w:tcPr>
          <w:p w14:paraId="6C71C3E6" w14:textId="77777777" w:rsidR="007A2C15" w:rsidRDefault="00000000">
            <w:pPr>
              <w:pStyle w:val="af1"/>
              <w:numPr>
                <w:ilvl w:val="0"/>
                <w:numId w:val="2"/>
              </w:numPr>
              <w:adjustRightInd w:val="0"/>
              <w:snapToGrid w:val="0"/>
              <w:spacing w:line="276" w:lineRule="auto"/>
              <w:ind w:firstLineChars="0"/>
              <w:rPr>
                <w:rFonts w:ascii="Times New Roman" w:eastAsia="仿宋_GB2312" w:hAnsi="Times New Roman"/>
                <w:b/>
                <w:sz w:val="28"/>
                <w:szCs w:val="28"/>
              </w:rPr>
            </w:pPr>
            <w:r>
              <w:rPr>
                <w:rFonts w:ascii="Times New Roman" w:eastAsia="仿宋_GB2312" w:hAnsi="Times New Roman"/>
                <w:b/>
                <w:sz w:val="28"/>
                <w:szCs w:val="28"/>
              </w:rPr>
              <w:t>人工智能</w:t>
            </w:r>
            <w:r>
              <w:rPr>
                <w:rFonts w:ascii="Times New Roman" w:eastAsia="仿宋_GB2312" w:hAnsi="Times New Roman"/>
                <w:b/>
                <w:sz w:val="28"/>
                <w:szCs w:val="28"/>
              </w:rPr>
              <w:t>——</w:t>
            </w:r>
            <w:r>
              <w:rPr>
                <w:rFonts w:ascii="Times New Roman" w:eastAsia="仿宋_GB2312" w:hAnsi="Times New Roman"/>
                <w:b/>
                <w:sz w:val="28"/>
                <w:szCs w:val="28"/>
              </w:rPr>
              <w:t>智慧物流</w:t>
            </w:r>
            <w:r>
              <w:rPr>
                <w:rFonts w:ascii="Times New Roman" w:eastAsia="仿宋_GB2312" w:hAnsi="Times New Roman"/>
                <w:b/>
                <w:sz w:val="28"/>
                <w:szCs w:val="28"/>
              </w:rPr>
              <w:t>/</w:t>
            </w:r>
            <w:r>
              <w:rPr>
                <w:rFonts w:ascii="Times New Roman" w:eastAsia="仿宋_GB2312" w:hAnsi="Times New Roman"/>
                <w:b/>
                <w:bCs/>
                <w:kern w:val="44"/>
                <w:sz w:val="28"/>
                <w:szCs w:val="28"/>
              </w:rPr>
              <w:t>救援</w:t>
            </w:r>
            <w:r>
              <w:rPr>
                <w:rFonts w:ascii="Times New Roman" w:eastAsia="仿宋_GB2312" w:hAnsi="Times New Roman"/>
                <w:b/>
                <w:bCs/>
                <w:kern w:val="44"/>
                <w:sz w:val="28"/>
                <w:szCs w:val="28"/>
              </w:rPr>
              <w:t>(</w:t>
            </w:r>
            <w:proofErr w:type="gramStart"/>
            <w:r>
              <w:rPr>
                <w:rFonts w:ascii="Times New Roman" w:eastAsia="仿宋_GB2312" w:hAnsi="Times New Roman"/>
                <w:b/>
                <w:bCs/>
                <w:kern w:val="44"/>
                <w:sz w:val="28"/>
                <w:szCs w:val="28"/>
              </w:rPr>
              <w:t>现场赛</w:t>
            </w:r>
            <w:proofErr w:type="gramEnd"/>
            <w:r>
              <w:rPr>
                <w:rFonts w:ascii="Times New Roman" w:eastAsia="仿宋_GB2312" w:hAnsi="Times New Roman"/>
                <w:b/>
                <w:bCs/>
                <w:kern w:val="44"/>
                <w:sz w:val="28"/>
                <w:szCs w:val="28"/>
              </w:rPr>
              <w:t>)</w:t>
            </w:r>
          </w:p>
        </w:tc>
      </w:tr>
      <w:tr w:rsidR="007A2C15" w14:paraId="3EC5246D" w14:textId="77777777">
        <w:trPr>
          <w:jc w:val="center"/>
        </w:trPr>
        <w:tc>
          <w:tcPr>
            <w:tcW w:w="9776" w:type="dxa"/>
            <w:shd w:val="clear" w:color="auto" w:fill="auto"/>
          </w:tcPr>
          <w:p w14:paraId="26699981"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bookmarkStart w:id="0" w:name="_Toc528773648"/>
            <w:r>
              <w:rPr>
                <w:rFonts w:ascii="Times New Roman" w:eastAsia="仿宋_GB2312" w:hAnsi="Times New Roman" w:cs="Times New Roman"/>
                <w:b/>
                <w:bCs/>
                <w:kern w:val="44"/>
                <w:sz w:val="28"/>
                <w:szCs w:val="28"/>
              </w:rPr>
              <w:t>可选择智慧物流或智慧救援主题</w:t>
            </w:r>
          </w:p>
          <w:p w14:paraId="3C32AEA6" w14:textId="77777777" w:rsidR="007A2C15" w:rsidRDefault="007A2C15">
            <w:pPr>
              <w:adjustRightInd w:val="0"/>
              <w:snapToGrid w:val="0"/>
              <w:spacing w:line="276" w:lineRule="auto"/>
              <w:rPr>
                <w:rFonts w:ascii="Times New Roman" w:eastAsia="仿宋_GB2312" w:hAnsi="Times New Roman" w:cs="Times New Roman"/>
                <w:sz w:val="28"/>
                <w:szCs w:val="28"/>
                <w:lang w:bidi="zh-CN"/>
              </w:rPr>
            </w:pPr>
          </w:p>
          <w:bookmarkEnd w:id="0"/>
          <w:p w14:paraId="7F62E666"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主题：智慧救援</w:t>
            </w:r>
          </w:p>
          <w:p w14:paraId="102DDDEE" w14:textId="77777777" w:rsidR="007A2C15" w:rsidRDefault="00000000">
            <w:pPr>
              <w:adjustRightInd w:val="0"/>
              <w:snapToGrid w:val="0"/>
              <w:spacing w:line="276" w:lineRule="auto"/>
              <w:rPr>
                <w:rFonts w:ascii="Times New Roman" w:eastAsia="仿宋_GB2312" w:hAnsi="Times New Roman" w:cs="Times New Roman"/>
                <w:sz w:val="28"/>
                <w:szCs w:val="28"/>
                <w:lang w:bidi="zh-CN"/>
              </w:rPr>
            </w:pPr>
            <w:r>
              <w:rPr>
                <w:rFonts w:ascii="Times New Roman" w:eastAsia="仿宋_GB2312" w:hAnsi="Times New Roman" w:cs="Times New Roman"/>
                <w:b/>
                <w:bCs/>
                <w:kern w:val="44"/>
                <w:sz w:val="28"/>
                <w:szCs w:val="28"/>
              </w:rPr>
              <w:t>人数：</w:t>
            </w:r>
            <w:r>
              <w:rPr>
                <w:rFonts w:ascii="Times New Roman" w:eastAsia="仿宋_GB2312" w:hAnsi="Times New Roman" w:cs="Times New Roman"/>
                <w:sz w:val="28"/>
                <w:szCs w:val="28"/>
                <w:lang w:bidi="zh-CN"/>
              </w:rPr>
              <w:t>每队限</w:t>
            </w:r>
            <w:r>
              <w:rPr>
                <w:rFonts w:ascii="Times New Roman" w:eastAsia="仿宋_GB2312" w:hAnsi="Times New Roman" w:cs="Times New Roman"/>
                <w:sz w:val="28"/>
                <w:szCs w:val="28"/>
                <w:lang w:bidi="zh-CN"/>
              </w:rPr>
              <w:t>1</w:t>
            </w:r>
            <w:r>
              <w:rPr>
                <w:rFonts w:ascii="Times New Roman" w:eastAsia="仿宋_GB2312" w:hAnsi="Times New Roman" w:cs="Times New Roman"/>
                <w:sz w:val="28"/>
                <w:szCs w:val="28"/>
                <w:lang w:bidi="zh-CN"/>
              </w:rPr>
              <w:t>人，指导教师</w:t>
            </w:r>
            <w:r>
              <w:rPr>
                <w:rFonts w:ascii="Times New Roman" w:eastAsia="仿宋_GB2312" w:hAnsi="Times New Roman" w:cs="Times New Roman"/>
                <w:sz w:val="28"/>
                <w:szCs w:val="28"/>
                <w:lang w:bidi="zh-CN"/>
              </w:rPr>
              <w:t>1</w:t>
            </w:r>
            <w:r>
              <w:rPr>
                <w:rFonts w:ascii="Times New Roman" w:eastAsia="仿宋_GB2312" w:hAnsi="Times New Roman" w:cs="Times New Roman"/>
                <w:sz w:val="28"/>
                <w:szCs w:val="28"/>
                <w:lang w:bidi="zh-CN"/>
              </w:rPr>
              <w:t>人</w:t>
            </w:r>
          </w:p>
          <w:p w14:paraId="4AA7A523"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lang w:bidi="zh-CN"/>
              </w:rPr>
              <w:t>无人驾驶小车进入模拟灾害现场，合理利用人工智能</w:t>
            </w:r>
            <w:r>
              <w:rPr>
                <w:rFonts w:ascii="Times New Roman" w:eastAsia="仿宋_GB2312" w:hAnsi="Times New Roman" w:cs="Times New Roman"/>
                <w:sz w:val="28"/>
                <w:szCs w:val="28"/>
              </w:rPr>
              <w:t>机器视觉技术、</w:t>
            </w:r>
            <w:r>
              <w:rPr>
                <w:rFonts w:ascii="Times New Roman" w:eastAsia="仿宋_GB2312" w:hAnsi="Times New Roman" w:cs="Times New Roman"/>
                <w:sz w:val="28"/>
                <w:szCs w:val="28"/>
              </w:rPr>
              <w:t>API</w:t>
            </w:r>
            <w:r>
              <w:rPr>
                <w:rFonts w:ascii="Times New Roman" w:eastAsia="仿宋_GB2312" w:hAnsi="Times New Roman" w:cs="Times New Roman"/>
                <w:sz w:val="28"/>
                <w:szCs w:val="28"/>
              </w:rPr>
              <w:t>应用程序接口或人工智能</w:t>
            </w:r>
            <w:r>
              <w:rPr>
                <w:rFonts w:ascii="Times New Roman" w:eastAsia="仿宋_GB2312" w:hAnsi="Times New Roman" w:cs="Times New Roman"/>
                <w:sz w:val="28"/>
                <w:szCs w:val="28"/>
                <w:lang w:bidi="zh-CN"/>
              </w:rPr>
              <w:t>程序等，完成避障、清障、指挥救援、无人驾驶等任务</w:t>
            </w:r>
            <w:r>
              <w:rPr>
                <w:rFonts w:ascii="Times New Roman" w:eastAsia="仿宋_GB2312" w:hAnsi="Times New Roman" w:cs="Times New Roman"/>
                <w:sz w:val="28"/>
                <w:szCs w:val="28"/>
              </w:rPr>
              <w:t>。</w:t>
            </w:r>
          </w:p>
          <w:p w14:paraId="1C7719F7"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p w14:paraId="202BE1F0"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比赛任务：</w:t>
            </w:r>
          </w:p>
          <w:p w14:paraId="4E87796C"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无人驾驶小车由起点区出发，在规定时间内沿道路行驶至终点区，在行驶过程中，需根据沿路交通标志指示行驶，如途中遇到可清除障碍物，需将障碍物推出道路，如遇到不可清除障碍物，需绕行躲避障碍物后继续行驶。</w:t>
            </w:r>
          </w:p>
          <w:p w14:paraId="3E49F7C8" w14:textId="77777777" w:rsidR="007A2C15" w:rsidRDefault="007A2C15">
            <w:pPr>
              <w:adjustRightInd w:val="0"/>
              <w:snapToGrid w:val="0"/>
              <w:spacing w:line="276" w:lineRule="auto"/>
              <w:rPr>
                <w:rFonts w:ascii="Times New Roman" w:eastAsia="仿宋_GB2312" w:hAnsi="Times New Roman" w:cs="Times New Roman"/>
                <w:sz w:val="28"/>
                <w:szCs w:val="28"/>
                <w:lang w:bidi="zh-CN"/>
              </w:rPr>
            </w:pPr>
          </w:p>
          <w:p w14:paraId="36B37B70"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器材要求：</w:t>
            </w:r>
          </w:p>
          <w:p w14:paraId="1E9351FA"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1</w:t>
            </w:r>
            <w:r>
              <w:rPr>
                <w:rFonts w:ascii="Times New Roman" w:eastAsia="仿宋_GB2312" w:hAnsi="Times New Roman" w:cs="Times New Roman"/>
                <w:sz w:val="28"/>
                <w:szCs w:val="28"/>
                <w:lang w:bidi="zh-CN"/>
              </w:rPr>
              <w:t>．初始尺寸不得超过</w:t>
            </w:r>
            <w:r>
              <w:rPr>
                <w:rFonts w:ascii="Times New Roman" w:eastAsia="仿宋_GB2312" w:hAnsi="Times New Roman" w:cs="Times New Roman"/>
                <w:sz w:val="28"/>
                <w:szCs w:val="28"/>
                <w:lang w:bidi="zh-CN"/>
              </w:rPr>
              <w:t>40*30cm</w:t>
            </w:r>
            <w:r>
              <w:rPr>
                <w:rFonts w:ascii="Times New Roman" w:eastAsia="仿宋_GB2312" w:hAnsi="Times New Roman" w:cs="Times New Roman"/>
                <w:sz w:val="28"/>
                <w:szCs w:val="28"/>
                <w:lang w:bidi="zh-CN"/>
              </w:rPr>
              <w:t>（长</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lang w:bidi="zh-CN"/>
              </w:rPr>
              <w:t>宽），高不限，比赛开始后机器可以适当延伸，尺寸不再限制；</w:t>
            </w:r>
          </w:p>
          <w:p w14:paraId="14BCB8F1"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2</w:t>
            </w:r>
            <w:r>
              <w:rPr>
                <w:rFonts w:ascii="Times New Roman" w:eastAsia="仿宋_GB2312" w:hAnsi="Times New Roman" w:cs="Times New Roman"/>
                <w:sz w:val="28"/>
                <w:szCs w:val="28"/>
                <w:lang w:bidi="zh-CN"/>
              </w:rPr>
              <w:t>．工作电压</w:t>
            </w:r>
            <w:r>
              <w:rPr>
                <w:rFonts w:ascii="Times New Roman" w:eastAsia="仿宋_GB2312" w:hAnsi="Times New Roman" w:cs="Times New Roman"/>
                <w:sz w:val="28"/>
                <w:szCs w:val="28"/>
                <w:lang w:bidi="zh-CN"/>
              </w:rPr>
              <w:t>≤13V</w:t>
            </w:r>
            <w:r>
              <w:rPr>
                <w:rFonts w:ascii="Times New Roman" w:eastAsia="仿宋_GB2312" w:hAnsi="Times New Roman" w:cs="Times New Roman"/>
                <w:sz w:val="28"/>
                <w:szCs w:val="28"/>
                <w:lang w:bidi="zh-CN"/>
              </w:rPr>
              <w:t>；</w:t>
            </w:r>
          </w:p>
          <w:p w14:paraId="270FB637"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3</w:t>
            </w:r>
            <w:r>
              <w:rPr>
                <w:rFonts w:ascii="Times New Roman" w:eastAsia="仿宋_GB2312" w:hAnsi="Times New Roman" w:cs="Times New Roman"/>
                <w:sz w:val="28"/>
                <w:szCs w:val="28"/>
                <w:lang w:bidi="zh-CN"/>
              </w:rPr>
              <w:t>．不能使用灰度、颜色或光敏传感器进行巡线和标签识别，只能使用一个机器视觉传感器（摄像头）识别；</w:t>
            </w:r>
          </w:p>
          <w:p w14:paraId="20CE2C75"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4</w:t>
            </w:r>
            <w:r>
              <w:rPr>
                <w:rFonts w:ascii="Times New Roman" w:eastAsia="仿宋_GB2312" w:hAnsi="Times New Roman" w:cs="Times New Roman"/>
                <w:sz w:val="28"/>
                <w:szCs w:val="28"/>
                <w:lang w:bidi="zh-CN"/>
              </w:rPr>
              <w:t>．电机、舵机不限数量，参赛队员参赛前应自行安装比赛器材所需驱动与软件。参赛队应自带便携式计算机、维修工具、替换器件、备用品等。</w:t>
            </w:r>
          </w:p>
          <w:p w14:paraId="208C3B21"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rPr>
            </w:pPr>
          </w:p>
        </w:tc>
      </w:tr>
      <w:tr w:rsidR="007A2C15" w14:paraId="7C76B813" w14:textId="77777777">
        <w:trPr>
          <w:jc w:val="center"/>
        </w:trPr>
        <w:tc>
          <w:tcPr>
            <w:tcW w:w="9776" w:type="dxa"/>
            <w:shd w:val="clear" w:color="auto" w:fill="auto"/>
          </w:tcPr>
          <w:p w14:paraId="2C132F5C"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lastRenderedPageBreak/>
              <w:t>主题：智慧物流</w:t>
            </w:r>
          </w:p>
          <w:p w14:paraId="770C9404" w14:textId="77777777" w:rsidR="007A2C15" w:rsidRDefault="00000000">
            <w:pPr>
              <w:adjustRightInd w:val="0"/>
              <w:snapToGrid w:val="0"/>
              <w:spacing w:line="276" w:lineRule="auto"/>
              <w:rPr>
                <w:rFonts w:ascii="Times New Roman" w:eastAsia="仿宋_GB2312" w:hAnsi="Times New Roman" w:cs="Times New Roman"/>
                <w:sz w:val="28"/>
                <w:szCs w:val="28"/>
                <w:lang w:bidi="zh-CN"/>
              </w:rPr>
            </w:pPr>
            <w:r>
              <w:rPr>
                <w:rFonts w:ascii="Times New Roman" w:eastAsia="仿宋_GB2312" w:hAnsi="Times New Roman" w:cs="Times New Roman"/>
                <w:b/>
                <w:bCs/>
                <w:kern w:val="44"/>
                <w:sz w:val="28"/>
                <w:szCs w:val="28"/>
              </w:rPr>
              <w:t>人数：</w:t>
            </w:r>
            <w:r>
              <w:rPr>
                <w:rFonts w:ascii="Times New Roman" w:eastAsia="仿宋_GB2312" w:hAnsi="Times New Roman" w:cs="Times New Roman"/>
                <w:sz w:val="28"/>
                <w:szCs w:val="28"/>
                <w:lang w:bidi="zh-CN"/>
              </w:rPr>
              <w:t>每队不超</w:t>
            </w:r>
            <w:r>
              <w:rPr>
                <w:rFonts w:ascii="Times New Roman" w:eastAsia="仿宋_GB2312" w:hAnsi="Times New Roman" w:cs="Times New Roman"/>
                <w:sz w:val="28"/>
                <w:szCs w:val="28"/>
                <w:lang w:bidi="zh-CN"/>
              </w:rPr>
              <w:t>2</w:t>
            </w:r>
            <w:r>
              <w:rPr>
                <w:rFonts w:ascii="Times New Roman" w:eastAsia="仿宋_GB2312" w:hAnsi="Times New Roman" w:cs="Times New Roman"/>
                <w:sz w:val="28"/>
                <w:szCs w:val="28"/>
                <w:lang w:bidi="zh-CN"/>
              </w:rPr>
              <w:t>人，指导教师</w:t>
            </w:r>
            <w:r>
              <w:rPr>
                <w:rFonts w:ascii="Times New Roman" w:eastAsia="仿宋_GB2312" w:hAnsi="Times New Roman" w:cs="Times New Roman"/>
                <w:sz w:val="28"/>
                <w:szCs w:val="28"/>
                <w:lang w:bidi="zh-CN"/>
              </w:rPr>
              <w:t>1</w:t>
            </w:r>
            <w:r>
              <w:rPr>
                <w:rFonts w:ascii="Times New Roman" w:eastAsia="仿宋_GB2312" w:hAnsi="Times New Roman" w:cs="Times New Roman"/>
                <w:sz w:val="28"/>
                <w:szCs w:val="28"/>
                <w:lang w:bidi="zh-CN"/>
              </w:rPr>
              <w:t>人</w:t>
            </w:r>
          </w:p>
          <w:p w14:paraId="3897551D"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模拟现实生活中智慧物流场景，合理利用人工智能</w:t>
            </w:r>
            <w:r>
              <w:rPr>
                <w:rFonts w:ascii="Times New Roman" w:eastAsia="仿宋_GB2312" w:hAnsi="Times New Roman" w:cs="Times New Roman"/>
                <w:sz w:val="28"/>
                <w:szCs w:val="28"/>
              </w:rPr>
              <w:t>机器视觉技术、</w:t>
            </w:r>
            <w:r>
              <w:rPr>
                <w:rFonts w:ascii="Times New Roman" w:eastAsia="仿宋_GB2312" w:hAnsi="Times New Roman" w:cs="Times New Roman"/>
                <w:sz w:val="28"/>
                <w:szCs w:val="28"/>
              </w:rPr>
              <w:t>API</w:t>
            </w:r>
            <w:r>
              <w:rPr>
                <w:rFonts w:ascii="Times New Roman" w:eastAsia="仿宋_GB2312" w:hAnsi="Times New Roman" w:cs="Times New Roman"/>
                <w:sz w:val="28"/>
                <w:szCs w:val="28"/>
              </w:rPr>
              <w:t>应用程序接口或人工智能</w:t>
            </w:r>
            <w:r>
              <w:rPr>
                <w:rFonts w:ascii="Times New Roman" w:eastAsia="仿宋_GB2312" w:hAnsi="Times New Roman" w:cs="Times New Roman"/>
                <w:sz w:val="28"/>
                <w:szCs w:val="28"/>
                <w:lang w:bidi="zh-CN"/>
              </w:rPr>
              <w:t>程序等，控制分拣装置及无人驾驶小车之间的协作，完成不同类别货物的分拣，无人驾驶小车的运输，及卸载任务。</w:t>
            </w:r>
          </w:p>
          <w:p w14:paraId="20A91686" w14:textId="77777777" w:rsidR="007A2C15" w:rsidRDefault="007A2C15">
            <w:pPr>
              <w:adjustRightInd w:val="0"/>
              <w:snapToGrid w:val="0"/>
              <w:spacing w:line="276" w:lineRule="auto"/>
              <w:ind w:firstLineChars="200" w:firstLine="560"/>
              <w:rPr>
                <w:rFonts w:ascii="Times New Roman" w:eastAsia="仿宋_GB2312" w:hAnsi="Times New Roman" w:cs="Times New Roman"/>
                <w:sz w:val="28"/>
                <w:szCs w:val="28"/>
                <w:lang w:bidi="zh-CN"/>
              </w:rPr>
            </w:pPr>
          </w:p>
          <w:p w14:paraId="11D1D61E"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比赛任务</w:t>
            </w:r>
            <w:r>
              <w:rPr>
                <w:rFonts w:ascii="Times New Roman" w:eastAsia="仿宋_GB2312" w:hAnsi="Times New Roman" w:cs="Times New Roman"/>
                <w:b/>
                <w:bCs/>
                <w:kern w:val="44"/>
                <w:sz w:val="28"/>
                <w:szCs w:val="28"/>
              </w:rPr>
              <w:t>(</w:t>
            </w:r>
            <w:r>
              <w:rPr>
                <w:rFonts w:ascii="Times New Roman" w:eastAsia="仿宋_GB2312" w:hAnsi="Times New Roman" w:cs="Times New Roman"/>
                <w:b/>
                <w:bCs/>
                <w:kern w:val="44"/>
                <w:sz w:val="28"/>
                <w:szCs w:val="28"/>
              </w:rPr>
              <w:t>小学组</w:t>
            </w:r>
            <w:r>
              <w:rPr>
                <w:rFonts w:ascii="Times New Roman" w:eastAsia="仿宋_GB2312" w:hAnsi="Times New Roman" w:cs="Times New Roman"/>
                <w:b/>
                <w:bCs/>
                <w:kern w:val="44"/>
                <w:sz w:val="28"/>
                <w:szCs w:val="28"/>
              </w:rPr>
              <w:t>)</w:t>
            </w:r>
            <w:r>
              <w:rPr>
                <w:rFonts w:ascii="Times New Roman" w:eastAsia="仿宋_GB2312" w:hAnsi="Times New Roman" w:cs="Times New Roman"/>
                <w:b/>
                <w:bCs/>
                <w:kern w:val="44"/>
                <w:sz w:val="28"/>
                <w:szCs w:val="28"/>
              </w:rPr>
              <w:t>：</w:t>
            </w:r>
          </w:p>
          <w:p w14:paraId="3A1002A8" w14:textId="77777777" w:rsidR="007A2C15" w:rsidRDefault="00000000">
            <w:pPr>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Pr>
                <w:rFonts w:ascii="Times New Roman" w:eastAsia="仿宋_GB2312" w:hAnsi="Times New Roman" w:cs="Times New Roman"/>
                <w:sz w:val="28"/>
                <w:szCs w:val="28"/>
                <w:lang w:bidi="zh-CN"/>
              </w:rPr>
              <w:t>入规定</w:t>
            </w:r>
            <w:proofErr w:type="gramEnd"/>
            <w:r>
              <w:rPr>
                <w:rFonts w:ascii="Times New Roman" w:eastAsia="仿宋_GB2312" w:hAnsi="Times New Roman" w:cs="Times New Roman"/>
                <w:sz w:val="28"/>
                <w:szCs w:val="28"/>
                <w:lang w:bidi="zh-CN"/>
              </w:rPr>
              <w:t>颜色的立方体色块后，无人驾驶小车自动按规定线路送至指定仓库完成任务。</w:t>
            </w:r>
          </w:p>
          <w:p w14:paraId="1342C4FF" w14:textId="77777777" w:rsidR="007A2C15" w:rsidRDefault="007A2C15">
            <w:pPr>
              <w:snapToGrid w:val="0"/>
              <w:spacing w:line="276" w:lineRule="auto"/>
              <w:rPr>
                <w:rFonts w:ascii="Times New Roman" w:eastAsia="仿宋_GB2312" w:hAnsi="Times New Roman" w:cs="Times New Roman"/>
                <w:sz w:val="28"/>
                <w:szCs w:val="28"/>
                <w:lang w:bidi="zh-CN"/>
              </w:rPr>
            </w:pPr>
          </w:p>
          <w:p w14:paraId="038C1593"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比赛任务</w:t>
            </w:r>
            <w:r>
              <w:rPr>
                <w:rFonts w:ascii="Times New Roman" w:eastAsia="仿宋_GB2312" w:hAnsi="Times New Roman" w:cs="Times New Roman"/>
                <w:b/>
                <w:bCs/>
                <w:kern w:val="44"/>
                <w:sz w:val="28"/>
                <w:szCs w:val="28"/>
              </w:rPr>
              <w:t>(</w:t>
            </w:r>
            <w:r>
              <w:rPr>
                <w:rFonts w:ascii="Times New Roman" w:eastAsia="仿宋_GB2312" w:hAnsi="Times New Roman" w:cs="Times New Roman"/>
                <w:b/>
                <w:bCs/>
                <w:kern w:val="44"/>
                <w:sz w:val="28"/>
                <w:szCs w:val="28"/>
              </w:rPr>
              <w:t>中学组</w:t>
            </w:r>
            <w:r>
              <w:rPr>
                <w:rFonts w:ascii="Times New Roman" w:eastAsia="仿宋_GB2312" w:hAnsi="Times New Roman" w:cs="Times New Roman"/>
                <w:b/>
                <w:bCs/>
                <w:kern w:val="44"/>
                <w:sz w:val="28"/>
                <w:szCs w:val="28"/>
              </w:rPr>
              <w:t>)</w:t>
            </w:r>
            <w:r>
              <w:rPr>
                <w:rFonts w:ascii="Times New Roman" w:eastAsia="仿宋_GB2312" w:hAnsi="Times New Roman" w:cs="Times New Roman"/>
                <w:b/>
                <w:bCs/>
                <w:kern w:val="44"/>
                <w:sz w:val="28"/>
                <w:szCs w:val="28"/>
              </w:rPr>
              <w:t>：</w:t>
            </w:r>
          </w:p>
          <w:p w14:paraId="30245EF4" w14:textId="77777777" w:rsidR="007A2C15" w:rsidRDefault="00000000">
            <w:pPr>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基于视觉识别技术分拣指定区域指定的颜色立方体，并装入无人驾驶小车。装载</w:t>
            </w:r>
            <w:proofErr w:type="gramStart"/>
            <w:r>
              <w:rPr>
                <w:rFonts w:ascii="Times New Roman" w:eastAsia="仿宋_GB2312" w:hAnsi="Times New Roman" w:cs="Times New Roman"/>
                <w:sz w:val="28"/>
                <w:szCs w:val="28"/>
                <w:lang w:bidi="zh-CN"/>
              </w:rPr>
              <w:t>入规定</w:t>
            </w:r>
            <w:proofErr w:type="gramEnd"/>
            <w:r>
              <w:rPr>
                <w:rFonts w:ascii="Times New Roman" w:eastAsia="仿宋_GB2312" w:hAnsi="Times New Roman" w:cs="Times New Roman"/>
                <w:sz w:val="28"/>
                <w:szCs w:val="28"/>
                <w:lang w:bidi="zh-CN"/>
              </w:rPr>
              <w:t>颜色的立方体色块后</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lang w:bidi="zh-CN"/>
              </w:rPr>
              <w:t>数量多于小学组</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lang w:bidi="zh-CN"/>
              </w:rPr>
              <w:t>，无人驾驶小车自动按规定线路送至指定仓库，并卸载颜色立方体货物，完成任务。</w:t>
            </w:r>
          </w:p>
          <w:p w14:paraId="7E5B731B" w14:textId="77777777" w:rsidR="007A2C15" w:rsidRDefault="007A2C15">
            <w:pPr>
              <w:snapToGrid w:val="0"/>
              <w:spacing w:line="276" w:lineRule="auto"/>
              <w:ind w:firstLineChars="200" w:firstLine="560"/>
              <w:rPr>
                <w:rFonts w:ascii="Times New Roman" w:eastAsia="仿宋_GB2312" w:hAnsi="Times New Roman" w:cs="Times New Roman"/>
                <w:sz w:val="28"/>
                <w:szCs w:val="28"/>
                <w:lang w:bidi="zh-CN"/>
              </w:rPr>
            </w:pPr>
          </w:p>
          <w:p w14:paraId="155BC30E"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器材要求：</w:t>
            </w:r>
          </w:p>
          <w:p w14:paraId="7C56A774"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bCs/>
                <w:kern w:val="44"/>
                <w:sz w:val="28"/>
                <w:szCs w:val="28"/>
              </w:rPr>
              <w:t>1</w:t>
            </w:r>
            <w:r>
              <w:rPr>
                <w:rFonts w:ascii="Times New Roman" w:eastAsia="仿宋_GB2312" w:hAnsi="Times New Roman" w:cs="Times New Roman"/>
                <w:sz w:val="28"/>
                <w:szCs w:val="28"/>
                <w:lang w:bidi="zh-CN"/>
              </w:rPr>
              <w:t>．任何能完成此项任务的器材均可参赛；</w:t>
            </w:r>
          </w:p>
          <w:p w14:paraId="23631643"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2</w:t>
            </w:r>
            <w:r>
              <w:rPr>
                <w:rFonts w:ascii="Times New Roman" w:eastAsia="仿宋_GB2312" w:hAnsi="Times New Roman" w:cs="Times New Roman"/>
                <w:sz w:val="28"/>
                <w:szCs w:val="28"/>
                <w:lang w:bidi="zh-CN"/>
              </w:rPr>
              <w:t>．工作电压</w:t>
            </w:r>
            <w:r>
              <w:rPr>
                <w:rFonts w:ascii="Times New Roman" w:eastAsia="仿宋_GB2312" w:hAnsi="Times New Roman" w:cs="Times New Roman"/>
                <w:sz w:val="28"/>
                <w:szCs w:val="28"/>
                <w:lang w:bidi="zh-CN"/>
              </w:rPr>
              <w:t>≤10V</w:t>
            </w:r>
            <w:r>
              <w:rPr>
                <w:rFonts w:ascii="Times New Roman" w:eastAsia="仿宋_GB2312" w:hAnsi="Times New Roman" w:cs="Times New Roman"/>
                <w:sz w:val="28"/>
                <w:szCs w:val="28"/>
                <w:lang w:bidi="zh-CN"/>
              </w:rPr>
              <w:t>；</w:t>
            </w:r>
          </w:p>
          <w:p w14:paraId="2B59CB67"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3</w:t>
            </w:r>
            <w:r>
              <w:rPr>
                <w:rFonts w:ascii="Times New Roman" w:eastAsia="仿宋_GB2312" w:hAnsi="Times New Roman" w:cs="Times New Roman"/>
                <w:sz w:val="28"/>
                <w:szCs w:val="28"/>
                <w:lang w:bidi="zh-CN"/>
              </w:rPr>
              <w:t>．小车宽度不得超过</w:t>
            </w:r>
            <w:r>
              <w:rPr>
                <w:rFonts w:ascii="Times New Roman" w:eastAsia="仿宋_GB2312" w:hAnsi="Times New Roman" w:cs="Times New Roman"/>
                <w:sz w:val="28"/>
                <w:szCs w:val="28"/>
                <w:lang w:bidi="zh-CN"/>
              </w:rPr>
              <w:t>20cm</w:t>
            </w:r>
            <w:r>
              <w:rPr>
                <w:rFonts w:ascii="Times New Roman" w:eastAsia="仿宋_GB2312" w:hAnsi="Times New Roman" w:cs="Times New Roman"/>
                <w:sz w:val="28"/>
                <w:szCs w:val="28"/>
                <w:lang w:bidi="zh-CN"/>
              </w:rPr>
              <w:t>；</w:t>
            </w:r>
          </w:p>
          <w:p w14:paraId="2EDCF7B3"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4</w:t>
            </w:r>
            <w:r>
              <w:rPr>
                <w:rFonts w:ascii="Times New Roman" w:eastAsia="仿宋_GB2312" w:hAnsi="Times New Roman" w:cs="Times New Roman"/>
                <w:sz w:val="28"/>
                <w:szCs w:val="28"/>
                <w:lang w:bidi="zh-CN"/>
              </w:rPr>
              <w:t>．分拣装置与无人驾驶小车之间可使用蓝牙、</w:t>
            </w:r>
            <w:r>
              <w:rPr>
                <w:rFonts w:ascii="Times New Roman" w:eastAsia="仿宋_GB2312" w:hAnsi="Times New Roman" w:cs="Times New Roman"/>
                <w:sz w:val="28"/>
                <w:szCs w:val="28"/>
                <w:lang w:bidi="zh-CN"/>
              </w:rPr>
              <w:t>WIFI</w:t>
            </w:r>
            <w:r>
              <w:rPr>
                <w:rFonts w:ascii="Times New Roman" w:eastAsia="仿宋_GB2312" w:hAnsi="Times New Roman" w:cs="Times New Roman"/>
                <w:sz w:val="28"/>
                <w:szCs w:val="28"/>
                <w:lang w:bidi="zh-CN"/>
              </w:rPr>
              <w:t>、红外模块进行通讯；</w:t>
            </w:r>
          </w:p>
          <w:p w14:paraId="6E175A3A" w14:textId="77777777" w:rsidR="007A2C15" w:rsidRDefault="00000000">
            <w:pPr>
              <w:adjustRightInd w:val="0"/>
              <w:snapToGrid w:val="0"/>
              <w:spacing w:line="276" w:lineRule="auto"/>
              <w:ind w:firstLineChars="200" w:firstLine="560"/>
              <w:rPr>
                <w:rFonts w:ascii="Times New Roman" w:eastAsia="仿宋_GB2312" w:hAnsi="Times New Roman" w:cs="Times New Roman"/>
                <w:sz w:val="28"/>
                <w:szCs w:val="28"/>
                <w:lang w:bidi="zh-CN"/>
              </w:rPr>
            </w:pPr>
            <w:r>
              <w:rPr>
                <w:rFonts w:ascii="Times New Roman" w:eastAsia="仿宋_GB2312" w:hAnsi="Times New Roman" w:cs="Times New Roman"/>
                <w:sz w:val="28"/>
                <w:szCs w:val="28"/>
                <w:lang w:bidi="zh-CN"/>
              </w:rPr>
              <w:t>5</w:t>
            </w:r>
            <w:r>
              <w:rPr>
                <w:rFonts w:ascii="Times New Roman" w:eastAsia="仿宋_GB2312" w:hAnsi="Times New Roman" w:cs="Times New Roman"/>
                <w:sz w:val="28"/>
                <w:szCs w:val="28"/>
                <w:lang w:bidi="zh-CN"/>
              </w:rPr>
              <w:t>．不可使用灰度、颜色或光敏传感器进行巡线和标签识别，只能使用一个</w:t>
            </w:r>
            <w:r>
              <w:rPr>
                <w:rFonts w:ascii="Times New Roman" w:eastAsia="仿宋_GB2312" w:hAnsi="Times New Roman" w:cs="Times New Roman"/>
                <w:sz w:val="28"/>
                <w:szCs w:val="28"/>
                <w:lang w:bidi="zh-CN"/>
              </w:rPr>
              <w:lastRenderedPageBreak/>
              <w:t>机器视觉传感器</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lang w:bidi="zh-CN"/>
              </w:rPr>
              <w:t>摄像头</w:t>
            </w:r>
            <w:r>
              <w:rPr>
                <w:rFonts w:ascii="Times New Roman" w:eastAsia="仿宋_GB2312" w:hAnsi="Times New Roman" w:cs="Times New Roman"/>
                <w:sz w:val="28"/>
                <w:szCs w:val="28"/>
                <w:lang w:bidi="zh-CN"/>
              </w:rPr>
              <w:t>)</w:t>
            </w:r>
            <w:r>
              <w:rPr>
                <w:rFonts w:ascii="Times New Roman" w:eastAsia="仿宋_GB2312" w:hAnsi="Times New Roman" w:cs="Times New Roman"/>
                <w:sz w:val="28"/>
                <w:szCs w:val="28"/>
                <w:lang w:bidi="zh-CN"/>
              </w:rPr>
              <w:t>识别，不得使用任何无线电设备遥控操作。</w:t>
            </w:r>
          </w:p>
          <w:p w14:paraId="10ED58DC" w14:textId="77777777" w:rsidR="007A2C15" w:rsidRDefault="00000000">
            <w:pPr>
              <w:adjustRightInd w:val="0"/>
              <w:snapToGrid w:val="0"/>
              <w:spacing w:line="276" w:lineRule="auto"/>
              <w:ind w:firstLineChars="200" w:firstLine="560"/>
              <w:rPr>
                <w:rFonts w:ascii="Times New Roman" w:eastAsia="仿宋_GB2312" w:hAnsi="Times New Roman" w:cs="Times New Roman"/>
                <w:b/>
                <w:bCs/>
                <w:kern w:val="44"/>
                <w:sz w:val="28"/>
                <w:szCs w:val="28"/>
              </w:rPr>
            </w:pPr>
            <w:r>
              <w:rPr>
                <w:rFonts w:ascii="Times New Roman" w:eastAsia="仿宋_GB2312" w:hAnsi="Times New Roman" w:cs="Times New Roman"/>
                <w:sz w:val="28"/>
                <w:szCs w:val="28"/>
                <w:lang w:bidi="zh-CN"/>
              </w:rPr>
              <w:t>参赛器材必须具有自主运行、独立执行任务的能力。所有器材必须通过检查。</w:t>
            </w:r>
          </w:p>
        </w:tc>
      </w:tr>
      <w:tr w:rsidR="007A2C15" w14:paraId="70A14FEE" w14:textId="77777777">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7180AE08" w14:textId="77777777" w:rsidR="007A2C15" w:rsidRDefault="007A2C15">
            <w:pPr>
              <w:adjustRightInd w:val="0"/>
              <w:snapToGrid w:val="0"/>
              <w:spacing w:line="276" w:lineRule="auto"/>
              <w:rPr>
                <w:rFonts w:ascii="Times New Roman" w:eastAsia="仿宋_GB2312" w:hAnsi="Times New Roman" w:cs="Times New Roman"/>
                <w:b/>
                <w:bCs/>
                <w:kern w:val="44"/>
                <w:sz w:val="28"/>
                <w:szCs w:val="28"/>
              </w:rPr>
            </w:pPr>
          </w:p>
        </w:tc>
      </w:tr>
      <w:tr w:rsidR="007A2C15" w14:paraId="2AA5A48B" w14:textId="77777777">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7784545E" w14:textId="77777777" w:rsidR="007A2C15" w:rsidRDefault="00000000">
            <w:pPr>
              <w:pStyle w:val="af1"/>
              <w:numPr>
                <w:ilvl w:val="0"/>
                <w:numId w:val="3"/>
              </w:numPr>
              <w:adjustRightInd w:val="0"/>
              <w:snapToGrid w:val="0"/>
              <w:spacing w:line="276" w:lineRule="auto"/>
              <w:ind w:firstLineChars="0"/>
              <w:rPr>
                <w:rFonts w:ascii="Times New Roman" w:eastAsia="仿宋_GB2312" w:hAnsi="Times New Roman"/>
                <w:b/>
                <w:bCs/>
                <w:kern w:val="44"/>
                <w:sz w:val="28"/>
                <w:szCs w:val="28"/>
              </w:rPr>
            </w:pPr>
            <w:r>
              <w:rPr>
                <w:rFonts w:ascii="Times New Roman" w:eastAsia="仿宋_GB2312" w:hAnsi="Times New Roman"/>
                <w:b/>
                <w:bCs/>
                <w:kern w:val="44"/>
                <w:sz w:val="28"/>
                <w:szCs w:val="28"/>
              </w:rPr>
              <w:t>人工智能</w:t>
            </w:r>
            <w:r>
              <w:rPr>
                <w:rFonts w:ascii="Times New Roman" w:eastAsia="仿宋_GB2312" w:hAnsi="Times New Roman"/>
                <w:b/>
                <w:bCs/>
                <w:kern w:val="44"/>
                <w:sz w:val="28"/>
                <w:szCs w:val="28"/>
              </w:rPr>
              <w:t>——</w:t>
            </w:r>
            <w:r>
              <w:rPr>
                <w:rFonts w:ascii="Times New Roman" w:eastAsia="仿宋_GB2312" w:hAnsi="Times New Roman"/>
                <w:b/>
                <w:bCs/>
                <w:kern w:val="44"/>
                <w:sz w:val="28"/>
                <w:szCs w:val="28"/>
              </w:rPr>
              <w:t>算法项目</w:t>
            </w:r>
            <w:r>
              <w:rPr>
                <w:rFonts w:ascii="Times New Roman" w:eastAsia="仿宋_GB2312" w:hAnsi="Times New Roman"/>
                <w:b/>
                <w:bCs/>
                <w:kern w:val="44"/>
                <w:sz w:val="28"/>
                <w:szCs w:val="28"/>
              </w:rPr>
              <w:t>(</w:t>
            </w:r>
            <w:proofErr w:type="gramStart"/>
            <w:r>
              <w:rPr>
                <w:rFonts w:ascii="Times New Roman" w:eastAsia="仿宋_GB2312" w:hAnsi="Times New Roman"/>
                <w:b/>
                <w:bCs/>
                <w:kern w:val="44"/>
                <w:sz w:val="28"/>
                <w:szCs w:val="28"/>
              </w:rPr>
              <w:t>现场赛</w:t>
            </w:r>
            <w:proofErr w:type="gramEnd"/>
            <w:r>
              <w:rPr>
                <w:rFonts w:ascii="Times New Roman" w:eastAsia="仿宋_GB2312" w:hAnsi="Times New Roman"/>
                <w:b/>
                <w:bCs/>
                <w:kern w:val="44"/>
                <w:sz w:val="28"/>
                <w:szCs w:val="28"/>
              </w:rPr>
              <w:t>)</w:t>
            </w:r>
          </w:p>
        </w:tc>
      </w:tr>
      <w:tr w:rsidR="007A2C15" w14:paraId="4C349662" w14:textId="77777777">
        <w:trPr>
          <w:trHeight w:val="420"/>
          <w:jc w:val="center"/>
        </w:trPr>
        <w:tc>
          <w:tcPr>
            <w:tcW w:w="9776" w:type="dxa"/>
            <w:tcBorders>
              <w:top w:val="single" w:sz="4" w:space="0" w:color="auto"/>
              <w:left w:val="single" w:sz="4" w:space="0" w:color="auto"/>
              <w:bottom w:val="single" w:sz="4" w:space="0" w:color="auto"/>
              <w:right w:val="single" w:sz="4" w:space="0" w:color="auto"/>
            </w:tcBorders>
          </w:tcPr>
          <w:p w14:paraId="2FA62EDB" w14:textId="77777777" w:rsidR="007A2C15" w:rsidRDefault="00000000">
            <w:pPr>
              <w:adjustRightInd w:val="0"/>
              <w:snapToGrid w:val="0"/>
              <w:spacing w:line="276" w:lineRule="auto"/>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人数：</w:t>
            </w:r>
            <w:r>
              <w:rPr>
                <w:rFonts w:ascii="Times New Roman" w:eastAsia="仿宋_GB2312" w:hAnsi="Times New Roman" w:cs="Times New Roman"/>
                <w:sz w:val="28"/>
                <w:szCs w:val="28"/>
                <w:lang w:bidi="zh-CN"/>
              </w:rPr>
              <w:t>每队</w:t>
            </w:r>
            <w:r>
              <w:rPr>
                <w:rFonts w:ascii="Times New Roman" w:eastAsia="仿宋_GB2312" w:hAnsi="Times New Roman" w:cs="Times New Roman"/>
                <w:sz w:val="28"/>
                <w:szCs w:val="28"/>
                <w:lang w:bidi="zh-CN"/>
              </w:rPr>
              <w:t>1-2</w:t>
            </w:r>
            <w:r>
              <w:rPr>
                <w:rFonts w:ascii="Times New Roman" w:eastAsia="仿宋_GB2312" w:hAnsi="Times New Roman" w:cs="Times New Roman"/>
                <w:sz w:val="28"/>
                <w:szCs w:val="28"/>
                <w:lang w:bidi="zh-CN"/>
              </w:rPr>
              <w:t>人，指导教师</w:t>
            </w:r>
            <w:r>
              <w:rPr>
                <w:rFonts w:ascii="Times New Roman" w:eastAsia="仿宋_GB2312" w:hAnsi="Times New Roman" w:cs="Times New Roman"/>
                <w:sz w:val="28"/>
                <w:szCs w:val="28"/>
                <w:lang w:bidi="zh-CN"/>
              </w:rPr>
              <w:t>1</w:t>
            </w:r>
            <w:r>
              <w:rPr>
                <w:rFonts w:ascii="Times New Roman" w:eastAsia="仿宋_GB2312" w:hAnsi="Times New Roman" w:cs="Times New Roman"/>
                <w:sz w:val="28"/>
                <w:szCs w:val="28"/>
                <w:lang w:bidi="zh-CN"/>
              </w:rPr>
              <w:t>人</w:t>
            </w:r>
          </w:p>
          <w:p w14:paraId="1560508B" w14:textId="77777777" w:rsidR="007A2C15" w:rsidRDefault="00000000">
            <w:pPr>
              <w:outlineLvl w:val="0"/>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一、竞赛时长</w:t>
            </w:r>
          </w:p>
          <w:p w14:paraId="2AFE94D4" w14:textId="77777777" w:rsidR="007A2C15" w:rsidRDefault="00000000">
            <w:pPr>
              <w:rPr>
                <w:rFonts w:ascii="Times New Roman" w:eastAsia="仿宋" w:hAnsi="Times New Roman" w:cs="Times New Roman"/>
                <w:sz w:val="28"/>
              </w:rPr>
            </w:pPr>
            <w:r>
              <w:tab/>
            </w:r>
            <w:r>
              <w:rPr>
                <w:rFonts w:ascii="Times New Roman" w:eastAsia="仿宋" w:hAnsi="Times New Roman" w:cs="Times New Roman"/>
                <w:sz w:val="28"/>
              </w:rPr>
              <w:t>竞赛分为三个环节：现场调试、成果展示、陈述答辩，具体时长要求如下表所示。</w:t>
            </w:r>
          </w:p>
          <w:tbl>
            <w:tblPr>
              <w:tblW w:w="6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417"/>
              <w:gridCol w:w="1843"/>
              <w:gridCol w:w="1701"/>
            </w:tblGrid>
            <w:tr w:rsidR="007A2C15" w14:paraId="46208887" w14:textId="77777777">
              <w:trPr>
                <w:trHeight w:val="90"/>
                <w:jc w:val="center"/>
              </w:trPr>
              <w:tc>
                <w:tcPr>
                  <w:tcW w:w="1408" w:type="dxa"/>
                </w:tcPr>
                <w:p w14:paraId="03A04291" w14:textId="77777777" w:rsidR="007A2C15" w:rsidRDefault="00000000">
                  <w:pPr>
                    <w:autoSpaceDE w:val="0"/>
                    <w:autoSpaceDN w:val="0"/>
                    <w:spacing w:line="360" w:lineRule="auto"/>
                    <w:jc w:val="center"/>
                    <w:rPr>
                      <w:rFonts w:ascii="Times New Roman" w:eastAsia="仿宋" w:hAnsi="Times New Roman" w:cs="Times New Roman"/>
                      <w:b/>
                      <w:color w:val="000000" w:themeColor="text1"/>
                      <w:sz w:val="24"/>
                      <w:szCs w:val="28"/>
                      <w:lang w:val="zh-CN"/>
                    </w:rPr>
                  </w:pPr>
                  <w:r>
                    <w:rPr>
                      <w:rFonts w:ascii="Times New Roman" w:eastAsia="仿宋" w:hAnsi="Times New Roman" w:cs="Times New Roman"/>
                      <w:b/>
                      <w:color w:val="000000" w:themeColor="text1"/>
                      <w:sz w:val="24"/>
                      <w:szCs w:val="28"/>
                      <w:lang w:val="zh-CN"/>
                    </w:rPr>
                    <w:t>组别</w:t>
                  </w:r>
                </w:p>
              </w:tc>
              <w:tc>
                <w:tcPr>
                  <w:tcW w:w="1417" w:type="dxa"/>
                </w:tcPr>
                <w:p w14:paraId="362654F9"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小学组</w:t>
                  </w:r>
                </w:p>
              </w:tc>
              <w:tc>
                <w:tcPr>
                  <w:tcW w:w="1843" w:type="dxa"/>
                </w:tcPr>
                <w:p w14:paraId="779692F2"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初中组</w:t>
                  </w:r>
                </w:p>
              </w:tc>
              <w:tc>
                <w:tcPr>
                  <w:tcW w:w="1701" w:type="dxa"/>
                </w:tcPr>
                <w:p w14:paraId="66903A7C"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高中组</w:t>
                  </w:r>
                </w:p>
              </w:tc>
            </w:tr>
            <w:tr w:rsidR="007A2C15" w14:paraId="3E28635B" w14:textId="77777777">
              <w:trPr>
                <w:jc w:val="center"/>
              </w:trPr>
              <w:tc>
                <w:tcPr>
                  <w:tcW w:w="1408" w:type="dxa"/>
                  <w:vAlign w:val="center"/>
                </w:tcPr>
                <w:p w14:paraId="692288F1" w14:textId="77777777" w:rsidR="007A2C15" w:rsidRDefault="00000000">
                  <w:pPr>
                    <w:autoSpaceDE w:val="0"/>
                    <w:autoSpaceDN w:val="0"/>
                    <w:spacing w:line="360" w:lineRule="auto"/>
                    <w:jc w:val="center"/>
                    <w:rPr>
                      <w:rFonts w:ascii="Times New Roman" w:eastAsia="仿宋" w:hAnsi="Times New Roman" w:cs="Times New Roman"/>
                      <w:b/>
                      <w:color w:val="000000" w:themeColor="text1"/>
                      <w:sz w:val="24"/>
                      <w:szCs w:val="28"/>
                      <w:lang w:val="zh-CN"/>
                    </w:rPr>
                  </w:pPr>
                  <w:r>
                    <w:rPr>
                      <w:rFonts w:ascii="Times New Roman" w:eastAsia="仿宋" w:hAnsi="Times New Roman" w:cs="Times New Roman"/>
                      <w:b/>
                      <w:color w:val="000000" w:themeColor="text1"/>
                      <w:sz w:val="24"/>
                      <w:szCs w:val="28"/>
                      <w:lang w:val="zh-CN"/>
                    </w:rPr>
                    <w:t>现场编程</w:t>
                  </w:r>
                </w:p>
              </w:tc>
              <w:tc>
                <w:tcPr>
                  <w:tcW w:w="1417" w:type="dxa"/>
                </w:tcPr>
                <w:p w14:paraId="6CEC86F3"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40</w:t>
                  </w:r>
                  <w:r>
                    <w:rPr>
                      <w:rFonts w:ascii="Times New Roman" w:eastAsia="仿宋" w:hAnsi="Times New Roman" w:cs="Times New Roman"/>
                      <w:color w:val="000000" w:themeColor="text1"/>
                      <w:sz w:val="24"/>
                      <w:szCs w:val="28"/>
                      <w:lang w:val="zh-CN"/>
                    </w:rPr>
                    <w:t>分钟</w:t>
                  </w:r>
                </w:p>
              </w:tc>
              <w:tc>
                <w:tcPr>
                  <w:tcW w:w="1843" w:type="dxa"/>
                </w:tcPr>
                <w:p w14:paraId="49020CB7"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40</w:t>
                  </w:r>
                  <w:r>
                    <w:rPr>
                      <w:rFonts w:ascii="Times New Roman" w:eastAsia="仿宋" w:hAnsi="Times New Roman" w:cs="Times New Roman"/>
                      <w:color w:val="000000" w:themeColor="text1"/>
                      <w:sz w:val="24"/>
                      <w:szCs w:val="28"/>
                      <w:lang w:val="zh-CN"/>
                    </w:rPr>
                    <w:t>分钟</w:t>
                  </w:r>
                </w:p>
              </w:tc>
              <w:tc>
                <w:tcPr>
                  <w:tcW w:w="1701" w:type="dxa"/>
                </w:tcPr>
                <w:p w14:paraId="6EAEACCF"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40</w:t>
                  </w:r>
                  <w:r>
                    <w:rPr>
                      <w:rFonts w:ascii="Times New Roman" w:eastAsia="仿宋" w:hAnsi="Times New Roman" w:cs="Times New Roman"/>
                      <w:color w:val="000000" w:themeColor="text1"/>
                      <w:sz w:val="24"/>
                      <w:szCs w:val="28"/>
                      <w:lang w:val="zh-CN"/>
                    </w:rPr>
                    <w:t>分钟</w:t>
                  </w:r>
                </w:p>
              </w:tc>
            </w:tr>
            <w:tr w:rsidR="007A2C15" w14:paraId="67F8469D" w14:textId="77777777">
              <w:trPr>
                <w:jc w:val="center"/>
              </w:trPr>
              <w:tc>
                <w:tcPr>
                  <w:tcW w:w="1408" w:type="dxa"/>
                </w:tcPr>
                <w:p w14:paraId="2E78721A" w14:textId="77777777" w:rsidR="007A2C15" w:rsidRDefault="00000000">
                  <w:pPr>
                    <w:autoSpaceDE w:val="0"/>
                    <w:autoSpaceDN w:val="0"/>
                    <w:spacing w:line="360" w:lineRule="auto"/>
                    <w:jc w:val="center"/>
                    <w:rPr>
                      <w:rFonts w:ascii="Times New Roman" w:eastAsia="仿宋" w:hAnsi="Times New Roman" w:cs="Times New Roman"/>
                      <w:b/>
                      <w:color w:val="000000" w:themeColor="text1"/>
                      <w:sz w:val="24"/>
                      <w:szCs w:val="28"/>
                      <w:lang w:val="zh-CN"/>
                    </w:rPr>
                  </w:pPr>
                  <w:r>
                    <w:rPr>
                      <w:rFonts w:ascii="Times New Roman" w:eastAsia="仿宋" w:hAnsi="Times New Roman" w:cs="Times New Roman"/>
                      <w:b/>
                      <w:color w:val="000000" w:themeColor="text1"/>
                      <w:sz w:val="24"/>
                      <w:szCs w:val="28"/>
                      <w:lang w:val="zh-CN"/>
                    </w:rPr>
                    <w:t>成果展示</w:t>
                  </w:r>
                </w:p>
              </w:tc>
              <w:tc>
                <w:tcPr>
                  <w:tcW w:w="1417" w:type="dxa"/>
                </w:tcPr>
                <w:p w14:paraId="5DBE1354"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rPr>
                  </w:pPr>
                  <w:r>
                    <w:rPr>
                      <w:rFonts w:ascii="Times New Roman" w:eastAsia="仿宋" w:hAnsi="Times New Roman" w:cs="Times New Roman"/>
                      <w:color w:val="000000" w:themeColor="text1"/>
                      <w:sz w:val="24"/>
                      <w:szCs w:val="28"/>
                    </w:rPr>
                    <w:t>10</w:t>
                  </w:r>
                  <w:r>
                    <w:rPr>
                      <w:rFonts w:ascii="Times New Roman" w:eastAsia="仿宋" w:hAnsi="Times New Roman" w:cs="Times New Roman"/>
                      <w:color w:val="000000" w:themeColor="text1"/>
                      <w:sz w:val="24"/>
                      <w:szCs w:val="28"/>
                    </w:rPr>
                    <w:t>分钟</w:t>
                  </w:r>
                </w:p>
              </w:tc>
              <w:tc>
                <w:tcPr>
                  <w:tcW w:w="1843" w:type="dxa"/>
                </w:tcPr>
                <w:p w14:paraId="5FF86D15"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rPr>
                  </w:pPr>
                  <w:r>
                    <w:rPr>
                      <w:rFonts w:ascii="Times New Roman" w:eastAsia="仿宋" w:hAnsi="Times New Roman" w:cs="Times New Roman"/>
                      <w:color w:val="000000" w:themeColor="text1"/>
                      <w:sz w:val="24"/>
                      <w:szCs w:val="28"/>
                    </w:rPr>
                    <w:t>10</w:t>
                  </w:r>
                  <w:r>
                    <w:rPr>
                      <w:rFonts w:ascii="Times New Roman" w:eastAsia="仿宋" w:hAnsi="Times New Roman" w:cs="Times New Roman"/>
                      <w:color w:val="000000" w:themeColor="text1"/>
                      <w:sz w:val="24"/>
                      <w:szCs w:val="28"/>
                    </w:rPr>
                    <w:t>分钟</w:t>
                  </w:r>
                </w:p>
              </w:tc>
              <w:tc>
                <w:tcPr>
                  <w:tcW w:w="1701" w:type="dxa"/>
                </w:tcPr>
                <w:p w14:paraId="587DAA3A"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rPr>
                    <w:t>10</w:t>
                  </w:r>
                  <w:r>
                    <w:rPr>
                      <w:rFonts w:ascii="Times New Roman" w:eastAsia="仿宋" w:hAnsi="Times New Roman" w:cs="Times New Roman"/>
                      <w:color w:val="000000" w:themeColor="text1"/>
                      <w:sz w:val="24"/>
                      <w:szCs w:val="28"/>
                    </w:rPr>
                    <w:t>分钟</w:t>
                  </w:r>
                </w:p>
              </w:tc>
            </w:tr>
            <w:tr w:rsidR="007A2C15" w14:paraId="24865093" w14:textId="77777777">
              <w:trPr>
                <w:jc w:val="center"/>
              </w:trPr>
              <w:tc>
                <w:tcPr>
                  <w:tcW w:w="1408" w:type="dxa"/>
                </w:tcPr>
                <w:p w14:paraId="3AB9E32E" w14:textId="77777777" w:rsidR="007A2C15" w:rsidRDefault="00000000">
                  <w:pPr>
                    <w:autoSpaceDE w:val="0"/>
                    <w:autoSpaceDN w:val="0"/>
                    <w:spacing w:line="360" w:lineRule="auto"/>
                    <w:jc w:val="center"/>
                    <w:rPr>
                      <w:rFonts w:ascii="Times New Roman" w:eastAsia="仿宋" w:hAnsi="Times New Roman" w:cs="Times New Roman"/>
                      <w:b/>
                      <w:color w:val="000000" w:themeColor="text1"/>
                      <w:sz w:val="24"/>
                      <w:szCs w:val="28"/>
                      <w:lang w:val="zh-CN"/>
                    </w:rPr>
                  </w:pPr>
                  <w:r>
                    <w:rPr>
                      <w:rFonts w:ascii="Times New Roman" w:eastAsia="仿宋" w:hAnsi="Times New Roman" w:cs="Times New Roman"/>
                      <w:b/>
                      <w:color w:val="000000" w:themeColor="text1"/>
                      <w:sz w:val="24"/>
                      <w:szCs w:val="28"/>
                      <w:lang w:val="zh-CN"/>
                    </w:rPr>
                    <w:t>陈述答辩</w:t>
                  </w:r>
                </w:p>
              </w:tc>
              <w:tc>
                <w:tcPr>
                  <w:tcW w:w="1417" w:type="dxa"/>
                </w:tcPr>
                <w:p w14:paraId="084D3601"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rPr>
                  </w:pPr>
                  <w:r>
                    <w:rPr>
                      <w:rFonts w:ascii="Times New Roman" w:eastAsia="仿宋" w:hAnsi="Times New Roman" w:cs="Times New Roman"/>
                      <w:color w:val="000000" w:themeColor="text1"/>
                      <w:sz w:val="24"/>
                      <w:szCs w:val="28"/>
                    </w:rPr>
                    <w:t>5</w:t>
                  </w:r>
                  <w:r>
                    <w:rPr>
                      <w:rFonts w:ascii="Times New Roman" w:eastAsia="仿宋" w:hAnsi="Times New Roman" w:cs="Times New Roman"/>
                      <w:color w:val="000000" w:themeColor="text1"/>
                      <w:sz w:val="24"/>
                      <w:szCs w:val="28"/>
                    </w:rPr>
                    <w:t>分钟</w:t>
                  </w:r>
                </w:p>
              </w:tc>
              <w:tc>
                <w:tcPr>
                  <w:tcW w:w="1843" w:type="dxa"/>
                </w:tcPr>
                <w:p w14:paraId="151D731F"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rPr>
                  </w:pPr>
                  <w:r>
                    <w:rPr>
                      <w:rFonts w:ascii="Times New Roman" w:eastAsia="仿宋" w:hAnsi="Times New Roman" w:cs="Times New Roman"/>
                      <w:color w:val="000000" w:themeColor="text1"/>
                      <w:sz w:val="24"/>
                      <w:szCs w:val="28"/>
                    </w:rPr>
                    <w:t>5</w:t>
                  </w:r>
                  <w:r>
                    <w:rPr>
                      <w:rFonts w:ascii="Times New Roman" w:eastAsia="仿宋" w:hAnsi="Times New Roman" w:cs="Times New Roman"/>
                      <w:color w:val="000000" w:themeColor="text1"/>
                      <w:sz w:val="24"/>
                      <w:szCs w:val="28"/>
                    </w:rPr>
                    <w:t>分钟</w:t>
                  </w:r>
                </w:p>
              </w:tc>
              <w:tc>
                <w:tcPr>
                  <w:tcW w:w="1701" w:type="dxa"/>
                </w:tcPr>
                <w:p w14:paraId="25D62CED" w14:textId="77777777" w:rsidR="007A2C15" w:rsidRDefault="00000000">
                  <w:pPr>
                    <w:autoSpaceDE w:val="0"/>
                    <w:autoSpaceDN w:val="0"/>
                    <w:spacing w:line="360" w:lineRule="auto"/>
                    <w:jc w:val="center"/>
                    <w:rPr>
                      <w:rFonts w:ascii="Times New Roman" w:eastAsia="仿宋" w:hAnsi="Times New Roman" w:cs="Times New Roman"/>
                      <w:color w:val="000000" w:themeColor="text1"/>
                      <w:sz w:val="24"/>
                      <w:szCs w:val="28"/>
                    </w:rPr>
                  </w:pPr>
                  <w:r>
                    <w:rPr>
                      <w:rFonts w:ascii="Times New Roman" w:eastAsia="仿宋" w:hAnsi="Times New Roman" w:cs="Times New Roman"/>
                      <w:color w:val="000000" w:themeColor="text1"/>
                      <w:sz w:val="24"/>
                      <w:szCs w:val="28"/>
                    </w:rPr>
                    <w:t>5</w:t>
                  </w:r>
                  <w:r>
                    <w:rPr>
                      <w:rFonts w:ascii="Times New Roman" w:eastAsia="仿宋" w:hAnsi="Times New Roman" w:cs="Times New Roman"/>
                      <w:color w:val="000000" w:themeColor="text1"/>
                      <w:sz w:val="24"/>
                      <w:szCs w:val="28"/>
                    </w:rPr>
                    <w:t>分钟</w:t>
                  </w:r>
                </w:p>
              </w:tc>
            </w:tr>
            <w:tr w:rsidR="007A2C15" w14:paraId="0EFACCE4" w14:textId="77777777">
              <w:trPr>
                <w:trHeight w:val="1487"/>
                <w:jc w:val="center"/>
              </w:trPr>
              <w:tc>
                <w:tcPr>
                  <w:tcW w:w="6369" w:type="dxa"/>
                  <w:gridSpan w:val="4"/>
                </w:tcPr>
                <w:p w14:paraId="4FCDCE06" w14:textId="77777777" w:rsidR="007A2C15" w:rsidRDefault="00000000">
                  <w:pPr>
                    <w:autoSpaceDE w:val="0"/>
                    <w:autoSpaceDN w:val="0"/>
                    <w:spacing w:line="360" w:lineRule="auto"/>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说明：</w:t>
                  </w:r>
                </w:p>
                <w:p w14:paraId="2565A5FB" w14:textId="77777777" w:rsidR="007A2C15" w:rsidRDefault="00000000">
                  <w:pPr>
                    <w:autoSpaceDE w:val="0"/>
                    <w:autoSpaceDN w:val="0"/>
                    <w:spacing w:line="360" w:lineRule="auto"/>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1.</w:t>
                  </w:r>
                  <w:r>
                    <w:rPr>
                      <w:rFonts w:ascii="Times New Roman" w:eastAsia="仿宋" w:hAnsi="Times New Roman" w:cs="Times New Roman"/>
                      <w:color w:val="000000" w:themeColor="text1"/>
                      <w:sz w:val="24"/>
                      <w:szCs w:val="28"/>
                      <w:lang w:val="zh-CN"/>
                    </w:rPr>
                    <w:t>现场编程时长：</w:t>
                  </w:r>
                  <w:r>
                    <w:rPr>
                      <w:rFonts w:ascii="Times New Roman" w:eastAsia="仿宋" w:hAnsi="Times New Roman" w:cs="Times New Roman"/>
                      <w:color w:val="000000" w:themeColor="text1"/>
                      <w:sz w:val="24"/>
                      <w:szCs w:val="28"/>
                      <w:lang w:val="zh-CN"/>
                    </w:rPr>
                    <w:t>40</w:t>
                  </w:r>
                  <w:r>
                    <w:rPr>
                      <w:rFonts w:ascii="Times New Roman" w:eastAsia="仿宋" w:hAnsi="Times New Roman" w:cs="Times New Roman"/>
                      <w:color w:val="000000" w:themeColor="text1"/>
                      <w:sz w:val="24"/>
                      <w:szCs w:val="28"/>
                      <w:lang w:val="zh-CN"/>
                    </w:rPr>
                    <w:t>分钟，每个组别所有参赛选手统一进行现场调试，在此时间内参赛选手根据裁判当天公布的</w:t>
                  </w:r>
                  <w:r>
                    <w:rPr>
                      <w:rFonts w:ascii="Times New Roman" w:eastAsia="仿宋" w:hAnsi="Times New Roman" w:cs="Times New Roman"/>
                      <w:color w:val="000000" w:themeColor="text1"/>
                      <w:sz w:val="24"/>
                      <w:szCs w:val="28"/>
                    </w:rPr>
                    <w:t>具体要求</w:t>
                  </w:r>
                  <w:r>
                    <w:rPr>
                      <w:rFonts w:ascii="Times New Roman" w:eastAsia="仿宋" w:hAnsi="Times New Roman" w:cs="Times New Roman"/>
                      <w:color w:val="000000" w:themeColor="text1"/>
                      <w:sz w:val="24"/>
                      <w:szCs w:val="28"/>
                      <w:lang w:val="zh-CN"/>
                    </w:rPr>
                    <w:t>进行程序调试或结构调整。</w:t>
                  </w:r>
                </w:p>
                <w:p w14:paraId="479D53F1" w14:textId="77777777" w:rsidR="007A2C15" w:rsidRDefault="00000000">
                  <w:pPr>
                    <w:autoSpaceDE w:val="0"/>
                    <w:autoSpaceDN w:val="0"/>
                    <w:spacing w:line="360" w:lineRule="auto"/>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2.</w:t>
                  </w:r>
                  <w:r>
                    <w:rPr>
                      <w:rFonts w:ascii="Times New Roman" w:eastAsia="仿宋" w:hAnsi="Times New Roman" w:cs="Times New Roman"/>
                      <w:color w:val="000000" w:themeColor="text1"/>
                      <w:sz w:val="24"/>
                      <w:szCs w:val="28"/>
                      <w:lang w:val="zh-CN"/>
                    </w:rPr>
                    <w:t>功能展示时长：小学、初中、高中组</w:t>
                  </w:r>
                  <w:r>
                    <w:rPr>
                      <w:rFonts w:ascii="Times New Roman" w:eastAsia="仿宋" w:hAnsi="Times New Roman" w:cs="Times New Roman"/>
                      <w:color w:val="000000" w:themeColor="text1"/>
                      <w:sz w:val="24"/>
                      <w:szCs w:val="28"/>
                    </w:rPr>
                    <w:t>均为</w:t>
                  </w:r>
                  <w:r>
                    <w:rPr>
                      <w:rFonts w:ascii="Times New Roman" w:eastAsia="仿宋" w:hAnsi="Times New Roman" w:cs="Times New Roman"/>
                      <w:color w:val="000000" w:themeColor="text1"/>
                      <w:sz w:val="24"/>
                      <w:szCs w:val="28"/>
                    </w:rPr>
                    <w:t>10</w:t>
                  </w:r>
                  <w:r>
                    <w:rPr>
                      <w:rFonts w:ascii="Times New Roman" w:eastAsia="仿宋" w:hAnsi="Times New Roman" w:cs="Times New Roman"/>
                      <w:color w:val="000000" w:themeColor="text1"/>
                      <w:sz w:val="24"/>
                      <w:szCs w:val="28"/>
                      <w:lang w:val="zh-CN"/>
                    </w:rPr>
                    <w:t>分钟。</w:t>
                  </w:r>
                </w:p>
                <w:p w14:paraId="79AA2282" w14:textId="77777777" w:rsidR="007A2C15" w:rsidRDefault="00000000">
                  <w:pPr>
                    <w:autoSpaceDE w:val="0"/>
                    <w:autoSpaceDN w:val="0"/>
                    <w:spacing w:line="360" w:lineRule="auto"/>
                    <w:rPr>
                      <w:rFonts w:ascii="Times New Roman" w:eastAsia="仿宋" w:hAnsi="Times New Roman" w:cs="Times New Roman"/>
                      <w:color w:val="000000" w:themeColor="text1"/>
                      <w:sz w:val="24"/>
                      <w:szCs w:val="28"/>
                      <w:lang w:val="zh-CN"/>
                    </w:rPr>
                  </w:pPr>
                  <w:r>
                    <w:rPr>
                      <w:rFonts w:ascii="Times New Roman" w:eastAsia="仿宋" w:hAnsi="Times New Roman" w:cs="Times New Roman"/>
                      <w:color w:val="000000" w:themeColor="text1"/>
                      <w:sz w:val="24"/>
                      <w:szCs w:val="28"/>
                      <w:lang w:val="zh-CN"/>
                    </w:rPr>
                    <w:t>3.</w:t>
                  </w:r>
                  <w:r>
                    <w:rPr>
                      <w:rFonts w:ascii="Times New Roman" w:eastAsia="仿宋" w:hAnsi="Times New Roman" w:cs="Times New Roman"/>
                      <w:color w:val="000000" w:themeColor="text1"/>
                      <w:sz w:val="24"/>
                      <w:szCs w:val="28"/>
                      <w:lang w:val="zh-CN"/>
                    </w:rPr>
                    <w:t>陈述答辩时长：</w:t>
                  </w:r>
                  <w:r>
                    <w:rPr>
                      <w:rFonts w:ascii="Times New Roman" w:eastAsia="仿宋" w:hAnsi="Times New Roman" w:cs="Times New Roman"/>
                      <w:color w:val="000000" w:themeColor="text1"/>
                      <w:sz w:val="24"/>
                      <w:szCs w:val="28"/>
                      <w:lang w:val="zh-CN"/>
                    </w:rPr>
                    <w:t>5</w:t>
                  </w:r>
                  <w:r>
                    <w:rPr>
                      <w:rFonts w:ascii="Times New Roman" w:eastAsia="仿宋" w:hAnsi="Times New Roman" w:cs="Times New Roman"/>
                      <w:color w:val="000000" w:themeColor="text1"/>
                      <w:sz w:val="24"/>
                      <w:szCs w:val="28"/>
                      <w:lang w:val="zh-CN"/>
                    </w:rPr>
                    <w:t>分钟，参赛队伍完成陈述答辩。</w:t>
                  </w:r>
                </w:p>
              </w:tc>
            </w:tr>
          </w:tbl>
          <w:p w14:paraId="4692FD73" w14:textId="77777777" w:rsidR="007A2C15" w:rsidRDefault="00000000">
            <w:pPr>
              <w:outlineLvl w:val="0"/>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二、任务要求</w:t>
            </w:r>
          </w:p>
          <w:p w14:paraId="10120E94" w14:textId="77777777" w:rsidR="007A2C15" w:rsidRDefault="00000000">
            <w:pPr>
              <w:ind w:firstLineChars="200" w:firstLine="560"/>
              <w:rPr>
                <w:rFonts w:ascii="Times New Roman" w:eastAsia="仿宋" w:hAnsi="Times New Roman" w:cs="Times New Roman"/>
                <w:color w:val="000000" w:themeColor="text1"/>
                <w:sz w:val="28"/>
                <w:szCs w:val="28"/>
              </w:rPr>
            </w:pPr>
            <w:bookmarkStart w:id="1" w:name="_Toc529179473"/>
            <w:r>
              <w:rPr>
                <w:rFonts w:ascii="Times New Roman" w:eastAsia="仿宋" w:hAnsi="Times New Roman" w:cs="Times New Roman"/>
                <w:color w:val="000000" w:themeColor="text1"/>
                <w:sz w:val="28"/>
                <w:szCs w:val="28"/>
              </w:rPr>
              <w:t>不同组别展示不同成果，具体设置如下表所示。</w:t>
            </w:r>
          </w:p>
          <w:p w14:paraId="1FC60987" w14:textId="77777777" w:rsidR="007A2C15" w:rsidRDefault="007A2C15">
            <w:pPr>
              <w:ind w:firstLineChars="200" w:firstLine="560"/>
              <w:rPr>
                <w:rFonts w:ascii="Times New Roman" w:eastAsia="仿宋" w:hAnsi="Times New Roman" w:cs="Times New Roman"/>
                <w:color w:val="000000" w:themeColor="text1"/>
                <w:sz w:val="28"/>
                <w:szCs w:val="28"/>
              </w:rPr>
            </w:pPr>
          </w:p>
          <w:tbl>
            <w:tblPr>
              <w:tblStyle w:val="af"/>
              <w:tblW w:w="0" w:type="auto"/>
              <w:jc w:val="center"/>
              <w:tblLayout w:type="fixed"/>
              <w:tblLook w:val="04A0" w:firstRow="1" w:lastRow="0" w:firstColumn="1" w:lastColumn="0" w:noHBand="0" w:noVBand="1"/>
            </w:tblPr>
            <w:tblGrid>
              <w:gridCol w:w="1129"/>
              <w:gridCol w:w="1560"/>
              <w:gridCol w:w="1559"/>
              <w:gridCol w:w="1701"/>
            </w:tblGrid>
            <w:tr w:rsidR="007A2C15" w14:paraId="2492A908" w14:textId="77777777">
              <w:trPr>
                <w:trHeight w:val="1035"/>
                <w:jc w:val="center"/>
              </w:trPr>
              <w:tc>
                <w:tcPr>
                  <w:tcW w:w="1129" w:type="dxa"/>
                  <w:vAlign w:val="center"/>
                </w:tcPr>
                <w:p w14:paraId="0B6837A5" w14:textId="77777777" w:rsidR="007A2C15" w:rsidRDefault="00000000">
                  <w:pPr>
                    <w:jc w:val="center"/>
                    <w:rPr>
                      <w:rFonts w:eastAsia="仿宋"/>
                      <w:b/>
                      <w:color w:val="000000" w:themeColor="text1"/>
                      <w:sz w:val="28"/>
                      <w:szCs w:val="28"/>
                    </w:rPr>
                  </w:pPr>
                  <w:r>
                    <w:rPr>
                      <w:rFonts w:eastAsia="仿宋"/>
                      <w:b/>
                      <w:color w:val="000000" w:themeColor="text1"/>
                      <w:sz w:val="28"/>
                      <w:szCs w:val="28"/>
                      <w:lang w:eastAsia="zh-Hans"/>
                    </w:rPr>
                    <w:t>组别</w:t>
                  </w:r>
                </w:p>
              </w:tc>
              <w:tc>
                <w:tcPr>
                  <w:tcW w:w="1560" w:type="dxa"/>
                  <w:vAlign w:val="center"/>
                </w:tcPr>
                <w:p w14:paraId="382B5FE0" w14:textId="77777777" w:rsidR="007A2C15" w:rsidRDefault="00000000">
                  <w:pPr>
                    <w:jc w:val="center"/>
                    <w:rPr>
                      <w:rFonts w:eastAsia="仿宋"/>
                      <w:b/>
                      <w:color w:val="000000" w:themeColor="text1"/>
                      <w:sz w:val="28"/>
                      <w:szCs w:val="28"/>
                      <w:lang w:eastAsia="zh-Hans"/>
                    </w:rPr>
                  </w:pPr>
                  <w:r>
                    <w:rPr>
                      <w:rFonts w:eastAsia="仿宋"/>
                      <w:b/>
                      <w:color w:val="000000" w:themeColor="text1"/>
                      <w:sz w:val="28"/>
                      <w:szCs w:val="28"/>
                    </w:rPr>
                    <w:t>任务</w:t>
                  </w:r>
                  <w:r>
                    <w:rPr>
                      <w:rFonts w:eastAsia="仿宋"/>
                      <w:b/>
                      <w:color w:val="000000" w:themeColor="text1"/>
                      <w:sz w:val="28"/>
                      <w:szCs w:val="28"/>
                      <w:lang w:eastAsia="zh-Hans"/>
                    </w:rPr>
                    <w:t>一</w:t>
                  </w:r>
                </w:p>
                <w:p w14:paraId="7309F149" w14:textId="77777777" w:rsidR="007A2C15" w:rsidRDefault="00000000">
                  <w:pPr>
                    <w:jc w:val="center"/>
                    <w:rPr>
                      <w:rFonts w:eastAsia="仿宋"/>
                      <w:b/>
                      <w:color w:val="000000" w:themeColor="text1"/>
                      <w:sz w:val="28"/>
                      <w:szCs w:val="28"/>
                    </w:rPr>
                  </w:pPr>
                  <w:r>
                    <w:rPr>
                      <w:rFonts w:eastAsia="仿宋"/>
                      <w:b/>
                      <w:color w:val="000000" w:themeColor="text1"/>
                      <w:sz w:val="22"/>
                      <w:szCs w:val="24"/>
                    </w:rPr>
                    <w:t>（垃圾分类）</w:t>
                  </w:r>
                </w:p>
              </w:tc>
              <w:tc>
                <w:tcPr>
                  <w:tcW w:w="1559" w:type="dxa"/>
                  <w:vAlign w:val="center"/>
                </w:tcPr>
                <w:p w14:paraId="5F7A6059" w14:textId="77777777" w:rsidR="007A2C15" w:rsidRDefault="00000000">
                  <w:pPr>
                    <w:jc w:val="center"/>
                    <w:rPr>
                      <w:rFonts w:eastAsia="仿宋"/>
                      <w:b/>
                      <w:color w:val="000000" w:themeColor="text1"/>
                      <w:sz w:val="28"/>
                      <w:szCs w:val="28"/>
                      <w:lang w:eastAsia="zh-Hans"/>
                    </w:rPr>
                  </w:pPr>
                  <w:r>
                    <w:rPr>
                      <w:rFonts w:eastAsia="仿宋"/>
                      <w:b/>
                      <w:color w:val="000000" w:themeColor="text1"/>
                      <w:sz w:val="28"/>
                      <w:szCs w:val="28"/>
                    </w:rPr>
                    <w:t>任务</w:t>
                  </w:r>
                  <w:r>
                    <w:rPr>
                      <w:rFonts w:eastAsia="仿宋"/>
                      <w:b/>
                      <w:color w:val="000000" w:themeColor="text1"/>
                      <w:sz w:val="28"/>
                      <w:szCs w:val="28"/>
                      <w:lang w:eastAsia="zh-Hans"/>
                    </w:rPr>
                    <w:t>二</w:t>
                  </w:r>
                </w:p>
                <w:p w14:paraId="74CF26A6" w14:textId="77777777" w:rsidR="007A2C15" w:rsidRDefault="00000000">
                  <w:pPr>
                    <w:jc w:val="center"/>
                    <w:rPr>
                      <w:rFonts w:eastAsia="仿宋"/>
                      <w:b/>
                      <w:color w:val="000000" w:themeColor="text1"/>
                      <w:sz w:val="28"/>
                      <w:szCs w:val="28"/>
                    </w:rPr>
                  </w:pPr>
                  <w:r>
                    <w:rPr>
                      <w:rFonts w:eastAsia="仿宋"/>
                      <w:b/>
                      <w:color w:val="000000" w:themeColor="text1"/>
                      <w:sz w:val="22"/>
                      <w:szCs w:val="24"/>
                    </w:rPr>
                    <w:t>（食品分类）</w:t>
                  </w:r>
                </w:p>
              </w:tc>
              <w:tc>
                <w:tcPr>
                  <w:tcW w:w="1701" w:type="dxa"/>
                  <w:vAlign w:val="center"/>
                </w:tcPr>
                <w:p w14:paraId="4A0A92DC" w14:textId="77777777" w:rsidR="007A2C15" w:rsidRDefault="00000000">
                  <w:pPr>
                    <w:jc w:val="center"/>
                    <w:rPr>
                      <w:rFonts w:eastAsia="仿宋"/>
                      <w:b/>
                      <w:color w:val="000000" w:themeColor="text1"/>
                      <w:sz w:val="28"/>
                      <w:szCs w:val="28"/>
                      <w:lang w:eastAsia="zh-Hans"/>
                    </w:rPr>
                  </w:pPr>
                  <w:r>
                    <w:rPr>
                      <w:rFonts w:eastAsia="仿宋"/>
                      <w:b/>
                      <w:color w:val="000000" w:themeColor="text1"/>
                      <w:sz w:val="28"/>
                      <w:szCs w:val="28"/>
                    </w:rPr>
                    <w:t>任务</w:t>
                  </w:r>
                  <w:r>
                    <w:rPr>
                      <w:rFonts w:eastAsia="仿宋"/>
                      <w:b/>
                      <w:color w:val="000000" w:themeColor="text1"/>
                      <w:sz w:val="28"/>
                      <w:szCs w:val="28"/>
                      <w:lang w:eastAsia="zh-Hans"/>
                    </w:rPr>
                    <w:t>三</w:t>
                  </w:r>
                </w:p>
                <w:p w14:paraId="12B0D2C6" w14:textId="77777777" w:rsidR="007A2C15" w:rsidRDefault="00000000">
                  <w:pPr>
                    <w:jc w:val="center"/>
                    <w:rPr>
                      <w:rFonts w:eastAsia="仿宋"/>
                      <w:b/>
                      <w:color w:val="000000" w:themeColor="text1"/>
                      <w:sz w:val="28"/>
                      <w:szCs w:val="28"/>
                    </w:rPr>
                  </w:pPr>
                  <w:r>
                    <w:rPr>
                      <w:rFonts w:eastAsia="仿宋"/>
                      <w:b/>
                      <w:color w:val="000000" w:themeColor="text1"/>
                      <w:sz w:val="22"/>
                      <w:szCs w:val="24"/>
                    </w:rPr>
                    <w:t>（情绪分类）</w:t>
                  </w:r>
                </w:p>
              </w:tc>
            </w:tr>
            <w:tr w:rsidR="007A2C15" w14:paraId="103BDBC2" w14:textId="77777777">
              <w:trPr>
                <w:jc w:val="center"/>
              </w:trPr>
              <w:tc>
                <w:tcPr>
                  <w:tcW w:w="1129" w:type="dxa"/>
                  <w:vAlign w:val="center"/>
                </w:tcPr>
                <w:p w14:paraId="296B6D1A" w14:textId="77777777" w:rsidR="007A2C15" w:rsidRDefault="00000000">
                  <w:pPr>
                    <w:jc w:val="center"/>
                    <w:rPr>
                      <w:rFonts w:eastAsia="仿宋"/>
                      <w:color w:val="000000" w:themeColor="text1"/>
                      <w:sz w:val="28"/>
                      <w:szCs w:val="28"/>
                      <w:lang w:eastAsia="zh-Hans"/>
                    </w:rPr>
                  </w:pPr>
                  <w:r>
                    <w:rPr>
                      <w:rFonts w:eastAsia="仿宋"/>
                      <w:color w:val="000000" w:themeColor="text1"/>
                      <w:sz w:val="28"/>
                      <w:szCs w:val="28"/>
                      <w:lang w:eastAsia="zh-Hans"/>
                    </w:rPr>
                    <w:t>小学组</w:t>
                  </w:r>
                </w:p>
              </w:tc>
              <w:tc>
                <w:tcPr>
                  <w:tcW w:w="1560" w:type="dxa"/>
                  <w:vAlign w:val="center"/>
                </w:tcPr>
                <w:p w14:paraId="19454614" w14:textId="77777777" w:rsidR="007A2C15" w:rsidRDefault="007A2C15">
                  <w:pPr>
                    <w:numPr>
                      <w:ilvl w:val="0"/>
                      <w:numId w:val="4"/>
                    </w:numPr>
                    <w:ind w:firstLine="0"/>
                    <w:jc w:val="center"/>
                    <w:rPr>
                      <w:rFonts w:eastAsia="仿宋"/>
                      <w:color w:val="000000" w:themeColor="text1"/>
                      <w:sz w:val="28"/>
                      <w:szCs w:val="28"/>
                    </w:rPr>
                  </w:pPr>
                </w:p>
              </w:tc>
              <w:tc>
                <w:tcPr>
                  <w:tcW w:w="1559" w:type="dxa"/>
                  <w:vAlign w:val="center"/>
                </w:tcPr>
                <w:p w14:paraId="119E399F" w14:textId="77777777" w:rsidR="007A2C15" w:rsidRDefault="007A2C15">
                  <w:pPr>
                    <w:ind w:firstLineChars="200" w:firstLine="560"/>
                    <w:jc w:val="center"/>
                    <w:rPr>
                      <w:rFonts w:eastAsia="仿宋"/>
                      <w:color w:val="000000" w:themeColor="text1"/>
                      <w:sz w:val="28"/>
                      <w:szCs w:val="28"/>
                    </w:rPr>
                  </w:pPr>
                </w:p>
              </w:tc>
              <w:tc>
                <w:tcPr>
                  <w:tcW w:w="1701" w:type="dxa"/>
                  <w:vAlign w:val="center"/>
                </w:tcPr>
                <w:p w14:paraId="7E153FC1" w14:textId="77777777" w:rsidR="007A2C15" w:rsidRDefault="007A2C15">
                  <w:pPr>
                    <w:ind w:firstLineChars="200" w:firstLine="560"/>
                    <w:jc w:val="center"/>
                    <w:rPr>
                      <w:rFonts w:eastAsia="仿宋"/>
                      <w:color w:val="000000" w:themeColor="text1"/>
                      <w:sz w:val="28"/>
                      <w:szCs w:val="28"/>
                    </w:rPr>
                  </w:pPr>
                </w:p>
              </w:tc>
            </w:tr>
            <w:tr w:rsidR="007A2C15" w14:paraId="43F8A455" w14:textId="77777777">
              <w:trPr>
                <w:jc w:val="center"/>
              </w:trPr>
              <w:tc>
                <w:tcPr>
                  <w:tcW w:w="1129" w:type="dxa"/>
                  <w:vAlign w:val="center"/>
                </w:tcPr>
                <w:p w14:paraId="636A52B4" w14:textId="77777777" w:rsidR="007A2C15" w:rsidRDefault="00000000">
                  <w:pPr>
                    <w:jc w:val="center"/>
                    <w:rPr>
                      <w:rFonts w:eastAsia="仿宋"/>
                      <w:color w:val="000000" w:themeColor="text1"/>
                      <w:sz w:val="28"/>
                      <w:szCs w:val="28"/>
                      <w:lang w:eastAsia="zh-Hans"/>
                    </w:rPr>
                  </w:pPr>
                  <w:r>
                    <w:rPr>
                      <w:rFonts w:eastAsia="仿宋"/>
                      <w:color w:val="000000" w:themeColor="text1"/>
                      <w:sz w:val="28"/>
                      <w:szCs w:val="28"/>
                      <w:lang w:eastAsia="zh-Hans"/>
                    </w:rPr>
                    <w:t>初中组</w:t>
                  </w:r>
                </w:p>
              </w:tc>
              <w:tc>
                <w:tcPr>
                  <w:tcW w:w="1560" w:type="dxa"/>
                  <w:vAlign w:val="center"/>
                </w:tcPr>
                <w:p w14:paraId="00F3AA32" w14:textId="77777777" w:rsidR="007A2C15" w:rsidRDefault="007A2C15">
                  <w:pPr>
                    <w:pStyle w:val="af1"/>
                    <w:numPr>
                      <w:ilvl w:val="0"/>
                      <w:numId w:val="5"/>
                    </w:numPr>
                    <w:ind w:left="5670" w:firstLineChars="0"/>
                    <w:jc w:val="both"/>
                    <w:rPr>
                      <w:rFonts w:ascii="Times New Roman" w:eastAsia="仿宋" w:hAnsi="Times New Roman"/>
                      <w:color w:val="000000" w:themeColor="text1"/>
                      <w:sz w:val="28"/>
                      <w:szCs w:val="28"/>
                    </w:rPr>
                  </w:pPr>
                </w:p>
              </w:tc>
              <w:tc>
                <w:tcPr>
                  <w:tcW w:w="1559" w:type="dxa"/>
                  <w:vAlign w:val="center"/>
                </w:tcPr>
                <w:p w14:paraId="1ED4FBBC" w14:textId="77777777" w:rsidR="007A2C15" w:rsidRDefault="007A2C15">
                  <w:pPr>
                    <w:numPr>
                      <w:ilvl w:val="0"/>
                      <w:numId w:val="4"/>
                    </w:numPr>
                    <w:ind w:firstLine="0"/>
                    <w:jc w:val="center"/>
                    <w:rPr>
                      <w:rFonts w:eastAsia="仿宋"/>
                      <w:color w:val="000000" w:themeColor="text1"/>
                      <w:sz w:val="28"/>
                      <w:szCs w:val="28"/>
                    </w:rPr>
                  </w:pPr>
                </w:p>
              </w:tc>
              <w:tc>
                <w:tcPr>
                  <w:tcW w:w="1701" w:type="dxa"/>
                  <w:vAlign w:val="center"/>
                </w:tcPr>
                <w:p w14:paraId="6BCA1E48" w14:textId="77777777" w:rsidR="007A2C15" w:rsidRDefault="007A2C15">
                  <w:pPr>
                    <w:ind w:firstLineChars="200" w:firstLine="560"/>
                    <w:jc w:val="center"/>
                    <w:rPr>
                      <w:rFonts w:eastAsia="仿宋"/>
                      <w:color w:val="000000" w:themeColor="text1"/>
                      <w:sz w:val="28"/>
                      <w:szCs w:val="28"/>
                    </w:rPr>
                  </w:pPr>
                </w:p>
              </w:tc>
            </w:tr>
            <w:tr w:rsidR="007A2C15" w14:paraId="4C771AE5" w14:textId="77777777">
              <w:trPr>
                <w:jc w:val="center"/>
              </w:trPr>
              <w:tc>
                <w:tcPr>
                  <w:tcW w:w="1129" w:type="dxa"/>
                  <w:vAlign w:val="center"/>
                </w:tcPr>
                <w:p w14:paraId="34C52FF7" w14:textId="77777777" w:rsidR="007A2C15" w:rsidRDefault="00000000">
                  <w:pPr>
                    <w:jc w:val="center"/>
                    <w:rPr>
                      <w:rFonts w:eastAsia="仿宋"/>
                      <w:color w:val="000000" w:themeColor="text1"/>
                      <w:sz w:val="28"/>
                      <w:szCs w:val="28"/>
                      <w:lang w:eastAsia="zh-Hans"/>
                    </w:rPr>
                  </w:pPr>
                  <w:r>
                    <w:rPr>
                      <w:rFonts w:eastAsia="仿宋"/>
                      <w:color w:val="000000" w:themeColor="text1"/>
                      <w:sz w:val="28"/>
                      <w:szCs w:val="28"/>
                      <w:lang w:eastAsia="zh-Hans"/>
                    </w:rPr>
                    <w:t>高中组</w:t>
                  </w:r>
                </w:p>
              </w:tc>
              <w:tc>
                <w:tcPr>
                  <w:tcW w:w="1560" w:type="dxa"/>
                  <w:vAlign w:val="center"/>
                </w:tcPr>
                <w:p w14:paraId="0BCDDD77" w14:textId="77777777" w:rsidR="007A2C15" w:rsidRDefault="007A2C15">
                  <w:pPr>
                    <w:ind w:left="420"/>
                    <w:rPr>
                      <w:rFonts w:eastAsia="仿宋"/>
                      <w:color w:val="000000" w:themeColor="text1"/>
                      <w:sz w:val="28"/>
                      <w:szCs w:val="28"/>
                    </w:rPr>
                  </w:pPr>
                </w:p>
              </w:tc>
              <w:tc>
                <w:tcPr>
                  <w:tcW w:w="1559" w:type="dxa"/>
                  <w:vAlign w:val="center"/>
                </w:tcPr>
                <w:p w14:paraId="73B5E3B0" w14:textId="77777777" w:rsidR="007A2C15" w:rsidRDefault="007A2C15">
                  <w:pPr>
                    <w:pStyle w:val="af1"/>
                    <w:numPr>
                      <w:ilvl w:val="0"/>
                      <w:numId w:val="5"/>
                    </w:numPr>
                    <w:ind w:left="5670" w:firstLineChars="0"/>
                    <w:jc w:val="both"/>
                    <w:rPr>
                      <w:rFonts w:ascii="Times New Roman" w:eastAsia="仿宋" w:hAnsi="Times New Roman"/>
                      <w:color w:val="000000" w:themeColor="text1"/>
                      <w:sz w:val="28"/>
                      <w:szCs w:val="28"/>
                    </w:rPr>
                  </w:pPr>
                </w:p>
              </w:tc>
              <w:tc>
                <w:tcPr>
                  <w:tcW w:w="1701" w:type="dxa"/>
                  <w:vAlign w:val="center"/>
                </w:tcPr>
                <w:p w14:paraId="23ECBF64" w14:textId="77777777" w:rsidR="007A2C15" w:rsidRDefault="007A2C15">
                  <w:pPr>
                    <w:numPr>
                      <w:ilvl w:val="0"/>
                      <w:numId w:val="4"/>
                    </w:numPr>
                    <w:ind w:firstLine="0"/>
                    <w:jc w:val="center"/>
                    <w:rPr>
                      <w:rFonts w:eastAsia="仿宋"/>
                      <w:color w:val="000000" w:themeColor="text1"/>
                      <w:sz w:val="28"/>
                      <w:szCs w:val="28"/>
                    </w:rPr>
                  </w:pPr>
                </w:p>
              </w:tc>
            </w:tr>
          </w:tbl>
          <w:p w14:paraId="104FAC8B" w14:textId="77777777" w:rsidR="007A2C15" w:rsidRDefault="007A2C15">
            <w:pPr>
              <w:ind w:firstLineChars="200" w:firstLine="560"/>
              <w:jc w:val="center"/>
              <w:rPr>
                <w:rFonts w:ascii="Times New Roman" w:eastAsia="仿宋" w:hAnsi="Times New Roman" w:cs="Times New Roman"/>
                <w:color w:val="000000" w:themeColor="text1"/>
                <w:sz w:val="28"/>
                <w:szCs w:val="28"/>
              </w:rPr>
            </w:pPr>
          </w:p>
          <w:p w14:paraId="5B9B12CE" w14:textId="77777777" w:rsidR="007A2C15" w:rsidRDefault="00000000">
            <w:pPr>
              <w:pStyle w:val="4"/>
              <w:spacing w:beforeLines="100" w:before="240"/>
              <w:ind w:firstLineChars="100" w:firstLine="281"/>
              <w:rPr>
                <w:rFonts w:ascii="Times New Roman" w:eastAsia="仿宋" w:hAnsi="Times New Roman" w:cs="Times New Roman"/>
                <w:bCs w:val="0"/>
                <w:color w:val="000000" w:themeColor="text1"/>
              </w:rPr>
            </w:pPr>
            <w:r>
              <w:rPr>
                <w:rFonts w:ascii="Times New Roman" w:eastAsia="仿宋" w:hAnsi="Times New Roman" w:cs="Times New Roman"/>
                <w:bCs w:val="0"/>
                <w:color w:val="000000" w:themeColor="text1"/>
              </w:rPr>
              <w:t>任务</w:t>
            </w:r>
            <w:proofErr w:type="gramStart"/>
            <w:r>
              <w:rPr>
                <w:rFonts w:ascii="Times New Roman" w:eastAsia="仿宋" w:hAnsi="Times New Roman" w:cs="Times New Roman"/>
                <w:bCs w:val="0"/>
                <w:color w:val="000000" w:themeColor="text1"/>
              </w:rPr>
              <w:t>一</w:t>
            </w:r>
            <w:proofErr w:type="gramEnd"/>
            <w:r>
              <w:rPr>
                <w:rFonts w:ascii="Times New Roman" w:eastAsia="仿宋" w:hAnsi="Times New Roman" w:cs="Times New Roman"/>
                <w:bCs w:val="0"/>
                <w:color w:val="000000" w:themeColor="text1"/>
              </w:rPr>
              <w:t>：垃圾分类</w:t>
            </w:r>
          </w:p>
          <w:p w14:paraId="672D5F85"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采集训练集文本数据或图像数据，通过训练，建立垃圾分类模型库，比如</w:t>
            </w:r>
            <w:r>
              <w:rPr>
                <w:rFonts w:ascii="Times New Roman" w:eastAsia="仿宋" w:hAnsi="Times New Roman" w:cs="Times New Roman"/>
                <w:color w:val="000000" w:themeColor="text1"/>
                <w:sz w:val="28"/>
                <w:szCs w:val="28"/>
              </w:rPr>
              <w:lastRenderedPageBreak/>
              <w:t>有干垃圾、湿垃圾、可回收垃圾、不可回收垃圾、有害垃圾</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垃圾分类模型种类不少于</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类。</w:t>
            </w:r>
          </w:p>
          <w:p w14:paraId="52B666BA"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编程实现对各类垃圾的识别功能，并显示训练信度。</w:t>
            </w:r>
          </w:p>
          <w:p w14:paraId="3A8FDF9D"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现场公布随机抽取的垃圾分类中的具体的文本或图片。</w:t>
            </w:r>
          </w:p>
          <w:p w14:paraId="3C824F0B" w14:textId="77777777" w:rsidR="007A2C15" w:rsidRDefault="00000000">
            <w:pPr>
              <w:ind w:firstLineChars="150" w:firstLine="420"/>
              <w:rPr>
                <w:rFonts w:ascii="Times New Roman" w:eastAsia="仿宋" w:hAnsi="Times New Roman" w:cs="Times New Roman"/>
                <w:color w:val="000000" w:themeColor="text1"/>
              </w:rPr>
            </w:pP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通过文本识别或图像识别，反馈识别结果，形式不限，可以是屏显、播报或运动等形式。</w:t>
            </w:r>
          </w:p>
          <w:p w14:paraId="6E1F3DFF" w14:textId="77777777" w:rsidR="007A2C15" w:rsidRDefault="00000000">
            <w:pPr>
              <w:pStyle w:val="4"/>
              <w:spacing w:beforeLines="100" w:before="240"/>
              <w:ind w:firstLineChars="100" w:firstLine="281"/>
              <w:rPr>
                <w:rFonts w:ascii="Times New Roman" w:eastAsia="仿宋" w:hAnsi="Times New Roman" w:cs="Times New Roman"/>
              </w:rPr>
            </w:pPr>
            <w:r>
              <w:rPr>
                <w:rFonts w:ascii="Times New Roman" w:eastAsia="仿宋" w:hAnsi="Times New Roman" w:cs="Times New Roman"/>
              </w:rPr>
              <w:t>任务二：食品分类（重点：调整相似度判断阈值，实现食品分类</w:t>
            </w:r>
            <w:r>
              <w:rPr>
                <w:rFonts w:ascii="Times New Roman" w:eastAsia="仿宋" w:hAnsi="Times New Roman" w:cs="Times New Roman"/>
                <w:b w:val="0"/>
              </w:rPr>
              <w:t>）</w:t>
            </w:r>
          </w:p>
          <w:p w14:paraId="3F9A5A25"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．采集训练集文本数据或图像数据，通过训练，建立食品分类模型库，比如有蔬菜制品、水果制品、肉类制品</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食品分类模型种类不少于</w:t>
            </w: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类。</w:t>
            </w:r>
          </w:p>
          <w:p w14:paraId="1F8116AF"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．编程实现对各类食品的识别功能，并显示训练信度，训练</w:t>
            </w:r>
            <w:proofErr w:type="gramStart"/>
            <w:r>
              <w:rPr>
                <w:rFonts w:ascii="Times New Roman" w:eastAsia="仿宋" w:hAnsi="Times New Roman" w:cs="Times New Roman"/>
                <w:color w:val="000000" w:themeColor="text1"/>
                <w:sz w:val="28"/>
                <w:szCs w:val="28"/>
              </w:rPr>
              <w:t>信度越</w:t>
            </w:r>
            <w:proofErr w:type="gramEnd"/>
            <w:r>
              <w:rPr>
                <w:rFonts w:ascii="Times New Roman" w:eastAsia="仿宋" w:hAnsi="Times New Roman" w:cs="Times New Roman"/>
                <w:color w:val="000000" w:themeColor="text1"/>
                <w:sz w:val="28"/>
                <w:szCs w:val="28"/>
              </w:rPr>
              <w:t>高，得分越高。</w:t>
            </w:r>
          </w:p>
          <w:p w14:paraId="364FF7DD"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．现场公布随机抽取的食品分类中的具体文本或图片。</w:t>
            </w:r>
          </w:p>
          <w:p w14:paraId="34E4AD48"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4. </w:t>
            </w:r>
            <w:r>
              <w:rPr>
                <w:rFonts w:ascii="Times New Roman" w:eastAsia="仿宋" w:hAnsi="Times New Roman" w:cs="Times New Roman"/>
                <w:color w:val="000000" w:themeColor="text1"/>
                <w:sz w:val="28"/>
                <w:szCs w:val="28"/>
              </w:rPr>
              <w:t>通过文本识别或图像识别，反馈识别结果，形式不限，可以是屏显、播报或运动等形式。</w:t>
            </w:r>
          </w:p>
          <w:p w14:paraId="43D86E62" w14:textId="77777777" w:rsidR="007A2C15" w:rsidRDefault="00000000">
            <w:pPr>
              <w:pStyle w:val="4"/>
              <w:spacing w:beforeLines="100" w:before="240"/>
              <w:ind w:firstLineChars="100" w:firstLine="281"/>
              <w:rPr>
                <w:rFonts w:ascii="Times New Roman" w:eastAsia="仿宋" w:hAnsi="Times New Roman" w:cs="Times New Roman"/>
              </w:rPr>
            </w:pPr>
            <w:r>
              <w:rPr>
                <w:rFonts w:ascii="Times New Roman" w:eastAsia="仿宋" w:hAnsi="Times New Roman" w:cs="Times New Roman"/>
              </w:rPr>
              <w:t>任务三：情绪分类（重点：优化数据质量）</w:t>
            </w:r>
          </w:p>
          <w:p w14:paraId="610F8D87"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参赛选手需要在规定时间内对现场拿到的混乱文字或图像数据进行处理：</w:t>
            </w:r>
          </w:p>
          <w:p w14:paraId="2CB54B69"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．重新整理测试集数据。</w:t>
            </w:r>
          </w:p>
          <w:p w14:paraId="421ACD0B"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．筛查剔除无效数据。</w:t>
            </w:r>
          </w:p>
          <w:p w14:paraId="1938E6EE"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现场队员会随机获取各类图像或文字数据，其中包含无效数据。</w:t>
            </w:r>
          </w:p>
          <w:p w14:paraId="36FFFA53"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．根据现场分类识别的任务要求，可自主增加训练文本数据。</w:t>
            </w:r>
          </w:p>
          <w:p w14:paraId="15330F08" w14:textId="77777777" w:rsidR="007A2C15" w:rsidRDefault="00000000">
            <w:pPr>
              <w:ind w:firstLineChars="150" w:firstLine="42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．编程完成任务实现相关功能。</w:t>
            </w:r>
          </w:p>
          <w:p w14:paraId="62D46751"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．现场公布需要识别的图像或文本。</w:t>
            </w:r>
          </w:p>
          <w:p w14:paraId="098C7E39"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6</w:t>
            </w:r>
            <w:r>
              <w:rPr>
                <w:rFonts w:ascii="Times New Roman" w:eastAsia="仿宋" w:hAnsi="Times New Roman" w:cs="Times New Roman"/>
                <w:color w:val="000000" w:themeColor="text1"/>
                <w:sz w:val="28"/>
                <w:szCs w:val="28"/>
              </w:rPr>
              <w:t>．通过文本或图像识别，正确反馈识别情绪分类结果。形式不限：显示、播报、表情、图片或运动。</w:t>
            </w:r>
          </w:p>
          <w:p w14:paraId="6DD3047B" w14:textId="77777777" w:rsidR="007A2C15" w:rsidRDefault="00000000">
            <w:pPr>
              <w:ind w:firstLineChars="150" w:firstLine="42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举例：识别的文本是</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今天很开心</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时，反馈</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情绪分类是开心</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，并可以用创新的方式呈现识别结果。</w:t>
            </w:r>
          </w:p>
          <w:p w14:paraId="535FD03A" w14:textId="77777777" w:rsidR="007A2C15" w:rsidRDefault="007A2C15">
            <w:pPr>
              <w:ind w:firstLineChars="150" w:firstLine="420"/>
              <w:rPr>
                <w:rFonts w:ascii="Times New Roman" w:eastAsia="仿宋" w:hAnsi="Times New Roman" w:cs="Times New Roman"/>
                <w:color w:val="000000" w:themeColor="text1"/>
                <w:sz w:val="28"/>
                <w:szCs w:val="28"/>
              </w:rPr>
            </w:pPr>
          </w:p>
          <w:p w14:paraId="1DC4307E" w14:textId="77777777" w:rsidR="007A2C15" w:rsidRDefault="00000000">
            <w:pPr>
              <w:outlineLvl w:val="0"/>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三、成果展示</w:t>
            </w:r>
          </w:p>
          <w:p w14:paraId="0A850913" w14:textId="77777777" w:rsidR="007A2C15" w:rsidRDefault="00000000">
            <w:pPr>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成果展示环节，参赛队员启动程序的同时，裁判开始计时。</w:t>
            </w:r>
          </w:p>
          <w:p w14:paraId="2CB9D354" w14:textId="77777777" w:rsidR="007A2C15" w:rsidRDefault="00000000">
            <w:pPr>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作品在运行中如果出现故障，参赛队员可以向裁判申请重试。裁判同意后，参赛队员重新启动程序，只有一次重试机会，重试期间计时不停止。重试前完成的所有任务无效，不计入得分，重试后，重新计分。</w:t>
            </w:r>
          </w:p>
          <w:p w14:paraId="6FED048C" w14:textId="77777777" w:rsidR="007A2C15" w:rsidRDefault="00000000">
            <w:pPr>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成果展示</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环节时间到，参赛队员确认自己的得分并签字。</w:t>
            </w:r>
          </w:p>
          <w:p w14:paraId="72D45030" w14:textId="77777777" w:rsidR="007A2C15" w:rsidRDefault="007A2C15">
            <w:pPr>
              <w:ind w:firstLineChars="200" w:firstLine="560"/>
              <w:rPr>
                <w:rFonts w:ascii="Times New Roman" w:eastAsia="仿宋" w:hAnsi="Times New Roman" w:cs="Times New Roman"/>
                <w:color w:val="000000" w:themeColor="text1"/>
                <w:sz w:val="28"/>
                <w:szCs w:val="28"/>
              </w:rPr>
            </w:pPr>
          </w:p>
          <w:p w14:paraId="56153FD7" w14:textId="77777777" w:rsidR="007A2C15" w:rsidRDefault="00000000">
            <w:pPr>
              <w:outlineLvl w:val="0"/>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lastRenderedPageBreak/>
              <w:t>四、陈述答辩</w:t>
            </w:r>
          </w:p>
          <w:p w14:paraId="083F056F" w14:textId="77777777" w:rsidR="007A2C15" w:rsidRDefault="00000000">
            <w:pPr>
              <w:ind w:firstLineChars="200" w:firstLine="560"/>
              <w:outlineLvl w:val="0"/>
              <w:rPr>
                <w:rFonts w:ascii="Times New Roman" w:eastAsia="仿宋" w:hAnsi="Times New Roman" w:cs="Times New Roman"/>
                <w:color w:val="000000" w:themeColor="text1"/>
                <w:sz w:val="28"/>
                <w:szCs w:val="28"/>
              </w:rPr>
            </w:pPr>
            <w:bookmarkStart w:id="2" w:name="_Toc529179481"/>
            <w:bookmarkStart w:id="3" w:name="_Toc527974496"/>
            <w:bookmarkEnd w:id="1"/>
            <w:r>
              <w:rPr>
                <w:rFonts w:ascii="Times New Roman" w:eastAsia="仿宋" w:hAnsi="Times New Roman" w:cs="Times New Roman"/>
                <w:color w:val="000000" w:themeColor="text1"/>
                <w:sz w:val="28"/>
                <w:szCs w:val="28"/>
              </w:rPr>
              <w:t>参赛队伍结合</w:t>
            </w:r>
            <w:r>
              <w:rPr>
                <w:rFonts w:ascii="Times New Roman" w:eastAsia="仿宋" w:hAnsi="Times New Roman" w:cs="Times New Roman"/>
                <w:color w:val="000000" w:themeColor="text1"/>
                <w:sz w:val="28"/>
                <w:szCs w:val="28"/>
              </w:rPr>
              <w:t>PPT</w:t>
            </w:r>
            <w:r>
              <w:rPr>
                <w:rFonts w:ascii="Times New Roman" w:eastAsia="仿宋" w:hAnsi="Times New Roman" w:cs="Times New Roman"/>
                <w:color w:val="000000" w:themeColor="text1"/>
                <w:sz w:val="28"/>
                <w:szCs w:val="28"/>
              </w:rPr>
              <w:t>进行不超过</w:t>
            </w: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分钟的陈述答辩。陈述答辩内容应包括：设计与技术实现</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结构、功能等</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、创新与实用价值、算法实现问题解决等。通过答辩，裁判对参赛选手对人工智能技术的理解和应用、以及对人工智能算法实现过程有所了解。</w:t>
            </w:r>
          </w:p>
          <w:p w14:paraId="74C01D22" w14:textId="77777777" w:rsidR="007A2C15" w:rsidRDefault="007A2C15">
            <w:pPr>
              <w:ind w:firstLineChars="200" w:firstLine="560"/>
              <w:outlineLvl w:val="0"/>
              <w:rPr>
                <w:rFonts w:ascii="Times New Roman" w:eastAsia="仿宋" w:hAnsi="Times New Roman" w:cs="Times New Roman"/>
                <w:color w:val="000000" w:themeColor="text1"/>
                <w:sz w:val="28"/>
                <w:szCs w:val="28"/>
              </w:rPr>
            </w:pPr>
          </w:p>
          <w:bookmarkEnd w:id="2"/>
          <w:bookmarkEnd w:id="3"/>
          <w:p w14:paraId="092A88D5" w14:textId="77777777" w:rsidR="007A2C15" w:rsidRDefault="00000000">
            <w:pPr>
              <w:outlineLvl w:val="0"/>
              <w:rPr>
                <w:rFonts w:ascii="Times New Roman" w:eastAsia="仿宋_GB2312" w:hAnsi="Times New Roman" w:cs="Times New Roman"/>
                <w:b/>
                <w:bCs/>
                <w:kern w:val="44"/>
                <w:sz w:val="28"/>
                <w:szCs w:val="28"/>
              </w:rPr>
            </w:pPr>
            <w:r>
              <w:rPr>
                <w:rFonts w:ascii="Times New Roman" w:eastAsia="仿宋_GB2312" w:hAnsi="Times New Roman" w:cs="Times New Roman"/>
                <w:b/>
                <w:bCs/>
                <w:kern w:val="44"/>
                <w:sz w:val="28"/>
                <w:szCs w:val="28"/>
              </w:rPr>
              <w:t>五、评分标准</w:t>
            </w:r>
          </w:p>
          <w:tbl>
            <w:tblPr>
              <w:tblStyle w:val="21"/>
              <w:tblW w:w="7326" w:type="dxa"/>
              <w:jc w:val="center"/>
              <w:tblLayout w:type="fixed"/>
              <w:tblLook w:val="04A0" w:firstRow="1" w:lastRow="0" w:firstColumn="1" w:lastColumn="0" w:noHBand="0" w:noVBand="1"/>
            </w:tblPr>
            <w:tblGrid>
              <w:gridCol w:w="522"/>
              <w:gridCol w:w="599"/>
              <w:gridCol w:w="1487"/>
              <w:gridCol w:w="2560"/>
              <w:gridCol w:w="2158"/>
            </w:tblGrid>
            <w:tr w:rsidR="007A2C15" w14:paraId="03D90611" w14:textId="77777777">
              <w:trPr>
                <w:trHeight w:val="565"/>
                <w:jc w:val="center"/>
              </w:trPr>
              <w:tc>
                <w:tcPr>
                  <w:tcW w:w="2608" w:type="dxa"/>
                  <w:gridSpan w:val="3"/>
                  <w:vAlign w:val="center"/>
                </w:tcPr>
                <w:p w14:paraId="3FD00103" w14:textId="77777777" w:rsidR="007A2C15" w:rsidRDefault="00000000">
                  <w:pPr>
                    <w:jc w:val="center"/>
                    <w:rPr>
                      <w:rFonts w:ascii="Times New Roman" w:eastAsia="仿宋" w:hAnsi="Times New Roman" w:cs="Times New Roman"/>
                      <w:b/>
                      <w:bCs/>
                      <w:sz w:val="18"/>
                    </w:rPr>
                  </w:pPr>
                  <w:r>
                    <w:rPr>
                      <w:rFonts w:ascii="Times New Roman" w:eastAsia="仿宋" w:hAnsi="Times New Roman" w:cs="Times New Roman"/>
                      <w:b/>
                      <w:bCs/>
                      <w:sz w:val="18"/>
                    </w:rPr>
                    <w:t>评分项目</w:t>
                  </w:r>
                </w:p>
              </w:tc>
              <w:tc>
                <w:tcPr>
                  <w:tcW w:w="2560" w:type="dxa"/>
                  <w:vAlign w:val="center"/>
                </w:tcPr>
                <w:p w14:paraId="29C39B52" w14:textId="77777777" w:rsidR="007A2C15" w:rsidRDefault="00000000">
                  <w:pPr>
                    <w:jc w:val="center"/>
                    <w:rPr>
                      <w:rFonts w:ascii="Times New Roman" w:eastAsia="仿宋" w:hAnsi="Times New Roman" w:cs="Times New Roman"/>
                      <w:b/>
                      <w:bCs/>
                      <w:sz w:val="18"/>
                    </w:rPr>
                  </w:pPr>
                  <w:r>
                    <w:rPr>
                      <w:rFonts w:ascii="Times New Roman" w:eastAsia="仿宋" w:hAnsi="Times New Roman" w:cs="Times New Roman"/>
                      <w:b/>
                      <w:bCs/>
                      <w:sz w:val="18"/>
                    </w:rPr>
                    <w:t>评分说明</w:t>
                  </w:r>
                </w:p>
              </w:tc>
              <w:tc>
                <w:tcPr>
                  <w:tcW w:w="2158" w:type="dxa"/>
                  <w:vAlign w:val="center"/>
                </w:tcPr>
                <w:p w14:paraId="502A5A5A" w14:textId="77777777" w:rsidR="007A2C15" w:rsidRDefault="00000000">
                  <w:pPr>
                    <w:jc w:val="center"/>
                    <w:rPr>
                      <w:rFonts w:ascii="Times New Roman" w:eastAsia="仿宋" w:hAnsi="Times New Roman" w:cs="Times New Roman"/>
                      <w:b/>
                      <w:bCs/>
                      <w:sz w:val="18"/>
                    </w:rPr>
                  </w:pPr>
                  <w:r>
                    <w:rPr>
                      <w:rFonts w:ascii="Times New Roman" w:eastAsia="仿宋" w:hAnsi="Times New Roman" w:cs="Times New Roman"/>
                      <w:b/>
                      <w:bCs/>
                      <w:sz w:val="18"/>
                    </w:rPr>
                    <w:t>分值</w:t>
                  </w:r>
                </w:p>
              </w:tc>
            </w:tr>
            <w:tr w:rsidR="007A2C15" w14:paraId="2F02C45A" w14:textId="77777777">
              <w:trPr>
                <w:trHeight w:val="487"/>
                <w:jc w:val="center"/>
              </w:trPr>
              <w:tc>
                <w:tcPr>
                  <w:tcW w:w="522" w:type="dxa"/>
                  <w:vMerge w:val="restart"/>
                  <w:vAlign w:val="center"/>
                </w:tcPr>
                <w:p w14:paraId="37CA65B6" w14:textId="77777777" w:rsidR="007A2C15" w:rsidRDefault="00000000">
                  <w:pPr>
                    <w:rPr>
                      <w:rFonts w:ascii="Times New Roman" w:eastAsia="仿宋" w:hAnsi="Times New Roman" w:cs="Times New Roman"/>
                      <w:sz w:val="18"/>
                    </w:rPr>
                  </w:pPr>
                  <w:r>
                    <w:rPr>
                      <w:rFonts w:ascii="Times New Roman" w:eastAsia="仿宋" w:hAnsi="Times New Roman" w:cs="Times New Roman"/>
                      <w:b/>
                      <w:sz w:val="18"/>
                    </w:rPr>
                    <w:t>功能展示</w:t>
                  </w:r>
                </w:p>
              </w:tc>
              <w:tc>
                <w:tcPr>
                  <w:tcW w:w="599" w:type="dxa"/>
                  <w:vMerge w:val="restart"/>
                  <w:vAlign w:val="center"/>
                </w:tcPr>
                <w:p w14:paraId="6AACBF0C" w14:textId="77777777" w:rsidR="007A2C15" w:rsidRDefault="00000000">
                  <w:pPr>
                    <w:rPr>
                      <w:rFonts w:ascii="Times New Roman" w:eastAsia="仿宋" w:hAnsi="Times New Roman" w:cs="Times New Roman"/>
                      <w:b/>
                      <w:sz w:val="18"/>
                    </w:rPr>
                  </w:pPr>
                  <w:r>
                    <w:rPr>
                      <w:rFonts w:ascii="Times New Roman" w:eastAsia="仿宋" w:hAnsi="Times New Roman" w:cs="Times New Roman"/>
                      <w:b/>
                      <w:sz w:val="18"/>
                    </w:rPr>
                    <w:t>1.</w:t>
                  </w:r>
                  <w:r>
                    <w:rPr>
                      <w:rFonts w:ascii="Times New Roman" w:eastAsia="仿宋" w:hAnsi="Times New Roman" w:cs="Times New Roman"/>
                      <w:b/>
                      <w:sz w:val="18"/>
                    </w:rPr>
                    <w:t>任务</w:t>
                  </w:r>
                  <w:proofErr w:type="gramStart"/>
                  <w:r>
                    <w:rPr>
                      <w:rFonts w:ascii="Times New Roman" w:eastAsia="仿宋" w:hAnsi="Times New Roman" w:cs="Times New Roman"/>
                      <w:b/>
                      <w:sz w:val="18"/>
                    </w:rPr>
                    <w:t>一</w:t>
                  </w:r>
                  <w:proofErr w:type="gramEnd"/>
                  <w:r>
                    <w:rPr>
                      <w:rFonts w:ascii="Times New Roman" w:eastAsia="仿宋" w:hAnsi="Times New Roman" w:cs="Times New Roman"/>
                      <w:b/>
                      <w:sz w:val="18"/>
                    </w:rPr>
                    <w:t>：</w:t>
                  </w:r>
                </w:p>
                <w:p w14:paraId="002A1797" w14:textId="77777777" w:rsidR="007A2C15" w:rsidRDefault="00000000">
                  <w:pPr>
                    <w:rPr>
                      <w:rFonts w:ascii="Times New Roman" w:eastAsia="仿宋" w:hAnsi="Times New Roman" w:cs="Times New Roman"/>
                      <w:sz w:val="18"/>
                    </w:rPr>
                  </w:pPr>
                  <w:r>
                    <w:rPr>
                      <w:rFonts w:ascii="Times New Roman" w:eastAsia="仿宋" w:hAnsi="Times New Roman" w:cs="Times New Roman"/>
                      <w:b/>
                      <w:sz w:val="18"/>
                    </w:rPr>
                    <w:t>垃圾分类</w:t>
                  </w:r>
                </w:p>
              </w:tc>
              <w:tc>
                <w:tcPr>
                  <w:tcW w:w="1487" w:type="dxa"/>
                  <w:vAlign w:val="center"/>
                </w:tcPr>
                <w:p w14:paraId="69D7A25E"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1.</w:t>
                  </w:r>
                  <w:r>
                    <w:rPr>
                      <w:rFonts w:ascii="Times New Roman" w:eastAsia="仿宋" w:hAnsi="Times New Roman" w:cs="Times New Roman"/>
                      <w:sz w:val="18"/>
                    </w:rPr>
                    <w:t>完成垃圾分类文本或图像模型训练</w:t>
                  </w:r>
                </w:p>
              </w:tc>
              <w:tc>
                <w:tcPr>
                  <w:tcW w:w="2560" w:type="dxa"/>
                  <w:vAlign w:val="center"/>
                </w:tcPr>
                <w:p w14:paraId="107CD7EE"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能够准确验证识别模型</w:t>
                  </w:r>
                </w:p>
              </w:tc>
              <w:tc>
                <w:tcPr>
                  <w:tcW w:w="2158" w:type="dxa"/>
                  <w:vAlign w:val="center"/>
                </w:tcPr>
                <w:p w14:paraId="207476EA"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7228EC51" w14:textId="77777777">
              <w:trPr>
                <w:trHeight w:val="487"/>
                <w:jc w:val="center"/>
              </w:trPr>
              <w:tc>
                <w:tcPr>
                  <w:tcW w:w="522" w:type="dxa"/>
                  <w:vMerge/>
                  <w:vAlign w:val="center"/>
                </w:tcPr>
                <w:p w14:paraId="18338644" w14:textId="77777777" w:rsidR="007A2C15" w:rsidRDefault="007A2C15">
                  <w:pPr>
                    <w:rPr>
                      <w:rFonts w:ascii="Times New Roman" w:eastAsia="仿宋" w:hAnsi="Times New Roman" w:cs="Times New Roman"/>
                      <w:b/>
                      <w:sz w:val="18"/>
                    </w:rPr>
                  </w:pPr>
                </w:p>
              </w:tc>
              <w:tc>
                <w:tcPr>
                  <w:tcW w:w="599" w:type="dxa"/>
                  <w:vMerge/>
                  <w:vAlign w:val="center"/>
                </w:tcPr>
                <w:p w14:paraId="0BB2A2D1" w14:textId="77777777" w:rsidR="007A2C15" w:rsidRDefault="007A2C15">
                  <w:pPr>
                    <w:rPr>
                      <w:rFonts w:ascii="Times New Roman" w:eastAsia="仿宋" w:hAnsi="Times New Roman" w:cs="Times New Roman"/>
                      <w:b/>
                      <w:sz w:val="18"/>
                    </w:rPr>
                  </w:pPr>
                </w:p>
              </w:tc>
              <w:tc>
                <w:tcPr>
                  <w:tcW w:w="1487" w:type="dxa"/>
                  <w:vAlign w:val="center"/>
                </w:tcPr>
                <w:p w14:paraId="5F1CE3AC"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2</w:t>
                  </w:r>
                  <w:r>
                    <w:rPr>
                      <w:rFonts w:ascii="Times New Roman" w:eastAsia="仿宋" w:hAnsi="Times New Roman" w:cs="Times New Roman"/>
                      <w:sz w:val="18"/>
                    </w:rPr>
                    <w:t>．显示分类训练信度</w:t>
                  </w:r>
                </w:p>
              </w:tc>
              <w:tc>
                <w:tcPr>
                  <w:tcW w:w="2560" w:type="dxa"/>
                  <w:vAlign w:val="center"/>
                </w:tcPr>
                <w:p w14:paraId="72571CB7"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训练信度</w:t>
                  </w:r>
                  <w:r>
                    <w:rPr>
                      <w:rFonts w:ascii="Times New Roman" w:eastAsia="仿宋" w:hAnsi="Times New Roman" w:cs="Times New Roman"/>
                      <w:sz w:val="18"/>
                    </w:rPr>
                    <w:t>&gt;=70%</w:t>
                  </w:r>
                </w:p>
              </w:tc>
              <w:tc>
                <w:tcPr>
                  <w:tcW w:w="2158" w:type="dxa"/>
                  <w:vAlign w:val="center"/>
                </w:tcPr>
                <w:p w14:paraId="12F59384"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58E827FC" w14:textId="77777777">
              <w:trPr>
                <w:trHeight w:val="544"/>
                <w:jc w:val="center"/>
              </w:trPr>
              <w:tc>
                <w:tcPr>
                  <w:tcW w:w="522" w:type="dxa"/>
                  <w:vMerge/>
                  <w:vAlign w:val="center"/>
                </w:tcPr>
                <w:p w14:paraId="26FED690" w14:textId="77777777" w:rsidR="007A2C15" w:rsidRDefault="007A2C15">
                  <w:pPr>
                    <w:rPr>
                      <w:rFonts w:ascii="Times New Roman" w:eastAsia="仿宋" w:hAnsi="Times New Roman" w:cs="Times New Roman"/>
                      <w:sz w:val="18"/>
                    </w:rPr>
                  </w:pPr>
                </w:p>
              </w:tc>
              <w:tc>
                <w:tcPr>
                  <w:tcW w:w="599" w:type="dxa"/>
                  <w:vMerge/>
                  <w:vAlign w:val="center"/>
                </w:tcPr>
                <w:p w14:paraId="197A24F6" w14:textId="77777777" w:rsidR="007A2C15" w:rsidRDefault="007A2C15">
                  <w:pPr>
                    <w:rPr>
                      <w:rFonts w:ascii="Times New Roman" w:eastAsia="仿宋" w:hAnsi="Times New Roman" w:cs="Times New Roman"/>
                      <w:sz w:val="18"/>
                    </w:rPr>
                  </w:pPr>
                </w:p>
              </w:tc>
              <w:tc>
                <w:tcPr>
                  <w:tcW w:w="1487" w:type="dxa"/>
                  <w:vMerge w:val="restart"/>
                  <w:vAlign w:val="center"/>
                </w:tcPr>
                <w:p w14:paraId="7DE8B240"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3.</w:t>
                  </w:r>
                  <w:r>
                    <w:rPr>
                      <w:rFonts w:ascii="Times New Roman" w:eastAsia="仿宋" w:hAnsi="Times New Roman" w:cs="Times New Roman"/>
                      <w:sz w:val="18"/>
                    </w:rPr>
                    <w:t>编程实现垃圾分类</w:t>
                  </w:r>
                </w:p>
              </w:tc>
              <w:tc>
                <w:tcPr>
                  <w:tcW w:w="2560" w:type="dxa"/>
                  <w:vAlign w:val="center"/>
                </w:tcPr>
                <w:p w14:paraId="630B4CFD"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准确识别出垃圾种类</w:t>
                  </w:r>
                  <w:r>
                    <w:rPr>
                      <w:rFonts w:ascii="Times New Roman" w:eastAsia="仿宋" w:hAnsi="Times New Roman" w:cs="Times New Roman"/>
                      <w:sz w:val="18"/>
                    </w:rPr>
                    <w:t xml:space="preserve"> </w:t>
                  </w:r>
                </w:p>
              </w:tc>
              <w:tc>
                <w:tcPr>
                  <w:tcW w:w="2158" w:type="dxa"/>
                  <w:vAlign w:val="center"/>
                </w:tcPr>
                <w:p w14:paraId="43957CF9"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10</w:t>
                  </w:r>
                  <w:r>
                    <w:rPr>
                      <w:rFonts w:ascii="Times New Roman" w:eastAsia="仿宋" w:hAnsi="Times New Roman" w:cs="Times New Roman"/>
                      <w:sz w:val="18"/>
                    </w:rPr>
                    <w:t>分</w:t>
                  </w:r>
                  <w:r>
                    <w:rPr>
                      <w:rFonts w:ascii="Times New Roman" w:eastAsia="仿宋" w:hAnsi="Times New Roman" w:cs="Times New Roman"/>
                      <w:sz w:val="18"/>
                    </w:rPr>
                    <w:t>/</w:t>
                  </w:r>
                  <w:proofErr w:type="gramStart"/>
                  <w:r>
                    <w:rPr>
                      <w:rFonts w:ascii="Times New Roman" w:eastAsia="仿宋" w:hAnsi="Times New Roman" w:cs="Times New Roman"/>
                      <w:sz w:val="18"/>
                    </w:rPr>
                    <w:t>个</w:t>
                  </w:r>
                  <w:proofErr w:type="gramEnd"/>
                  <w:r>
                    <w:rPr>
                      <w:rFonts w:ascii="Times New Roman" w:eastAsia="仿宋" w:hAnsi="Times New Roman" w:cs="Times New Roman"/>
                      <w:sz w:val="18"/>
                    </w:rPr>
                    <w:t>，共</w:t>
                  </w:r>
                  <w:r>
                    <w:rPr>
                      <w:rFonts w:ascii="Times New Roman" w:eastAsia="仿宋" w:hAnsi="Times New Roman" w:cs="Times New Roman"/>
                      <w:sz w:val="18"/>
                    </w:rPr>
                    <w:t>40</w:t>
                  </w:r>
                  <w:r>
                    <w:rPr>
                      <w:rFonts w:ascii="Times New Roman" w:eastAsia="仿宋" w:hAnsi="Times New Roman" w:cs="Times New Roman"/>
                      <w:sz w:val="18"/>
                    </w:rPr>
                    <w:t>分</w:t>
                  </w:r>
                </w:p>
              </w:tc>
            </w:tr>
            <w:tr w:rsidR="007A2C15" w14:paraId="779EB82A" w14:textId="77777777">
              <w:trPr>
                <w:trHeight w:val="345"/>
                <w:jc w:val="center"/>
              </w:trPr>
              <w:tc>
                <w:tcPr>
                  <w:tcW w:w="522" w:type="dxa"/>
                  <w:vMerge/>
                  <w:vAlign w:val="center"/>
                </w:tcPr>
                <w:p w14:paraId="5D52CBFB" w14:textId="77777777" w:rsidR="007A2C15" w:rsidRDefault="007A2C15">
                  <w:pPr>
                    <w:rPr>
                      <w:rFonts w:ascii="Times New Roman" w:eastAsia="仿宋" w:hAnsi="Times New Roman" w:cs="Times New Roman"/>
                      <w:sz w:val="18"/>
                    </w:rPr>
                  </w:pPr>
                </w:p>
              </w:tc>
              <w:tc>
                <w:tcPr>
                  <w:tcW w:w="599" w:type="dxa"/>
                  <w:vMerge/>
                  <w:vAlign w:val="center"/>
                </w:tcPr>
                <w:p w14:paraId="4C68496E" w14:textId="77777777" w:rsidR="007A2C15" w:rsidRDefault="007A2C15">
                  <w:pPr>
                    <w:rPr>
                      <w:rFonts w:ascii="Times New Roman" w:eastAsia="仿宋" w:hAnsi="Times New Roman" w:cs="Times New Roman"/>
                      <w:sz w:val="18"/>
                    </w:rPr>
                  </w:pPr>
                </w:p>
              </w:tc>
              <w:tc>
                <w:tcPr>
                  <w:tcW w:w="1487" w:type="dxa"/>
                  <w:vMerge/>
                  <w:vAlign w:val="center"/>
                </w:tcPr>
                <w:p w14:paraId="57D5D45B" w14:textId="77777777" w:rsidR="007A2C15" w:rsidRDefault="007A2C15">
                  <w:pPr>
                    <w:rPr>
                      <w:rFonts w:ascii="Times New Roman" w:eastAsia="仿宋" w:hAnsi="Times New Roman" w:cs="Times New Roman"/>
                      <w:sz w:val="18"/>
                    </w:rPr>
                  </w:pPr>
                </w:p>
              </w:tc>
              <w:tc>
                <w:tcPr>
                  <w:tcW w:w="2560" w:type="dxa"/>
                  <w:vAlign w:val="center"/>
                </w:tcPr>
                <w:p w14:paraId="41408744"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反馈形式不限，能有创意地进行反馈，如：屏显、播报或运动等</w:t>
                  </w:r>
                </w:p>
              </w:tc>
              <w:tc>
                <w:tcPr>
                  <w:tcW w:w="2158" w:type="dxa"/>
                  <w:vAlign w:val="center"/>
                </w:tcPr>
                <w:p w14:paraId="63921E3B"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73EEBC09" w14:textId="77777777">
              <w:trPr>
                <w:trHeight w:val="282"/>
                <w:jc w:val="center"/>
              </w:trPr>
              <w:tc>
                <w:tcPr>
                  <w:tcW w:w="522" w:type="dxa"/>
                  <w:vMerge/>
                  <w:vAlign w:val="center"/>
                </w:tcPr>
                <w:p w14:paraId="1F0C1154" w14:textId="77777777" w:rsidR="007A2C15" w:rsidRDefault="007A2C15">
                  <w:pPr>
                    <w:rPr>
                      <w:rFonts w:ascii="Times New Roman" w:eastAsia="仿宋" w:hAnsi="Times New Roman" w:cs="Times New Roman"/>
                      <w:b/>
                      <w:sz w:val="18"/>
                    </w:rPr>
                  </w:pPr>
                </w:p>
              </w:tc>
              <w:tc>
                <w:tcPr>
                  <w:tcW w:w="599" w:type="dxa"/>
                  <w:vMerge w:val="restart"/>
                  <w:vAlign w:val="center"/>
                </w:tcPr>
                <w:p w14:paraId="2D0196EA" w14:textId="77777777" w:rsidR="007A2C15" w:rsidRDefault="00000000">
                  <w:pPr>
                    <w:rPr>
                      <w:rFonts w:ascii="Times New Roman" w:eastAsia="仿宋" w:hAnsi="Times New Roman" w:cs="Times New Roman"/>
                      <w:b/>
                      <w:sz w:val="18"/>
                    </w:rPr>
                  </w:pPr>
                  <w:r>
                    <w:rPr>
                      <w:rFonts w:ascii="Times New Roman" w:eastAsia="仿宋" w:hAnsi="Times New Roman" w:cs="Times New Roman"/>
                      <w:b/>
                      <w:sz w:val="18"/>
                    </w:rPr>
                    <w:t>2.</w:t>
                  </w:r>
                  <w:r>
                    <w:rPr>
                      <w:rFonts w:ascii="Times New Roman" w:eastAsia="仿宋" w:hAnsi="Times New Roman" w:cs="Times New Roman"/>
                      <w:b/>
                      <w:sz w:val="18"/>
                    </w:rPr>
                    <w:t>任务二：</w:t>
                  </w:r>
                </w:p>
                <w:p w14:paraId="310748DB" w14:textId="77777777" w:rsidR="007A2C15" w:rsidRDefault="00000000">
                  <w:pPr>
                    <w:rPr>
                      <w:rFonts w:ascii="Times New Roman" w:eastAsia="仿宋" w:hAnsi="Times New Roman" w:cs="Times New Roman"/>
                      <w:sz w:val="18"/>
                    </w:rPr>
                  </w:pPr>
                  <w:r>
                    <w:rPr>
                      <w:rFonts w:ascii="Times New Roman" w:eastAsia="仿宋" w:hAnsi="Times New Roman" w:cs="Times New Roman"/>
                      <w:b/>
                      <w:sz w:val="18"/>
                    </w:rPr>
                    <w:t>食品分类</w:t>
                  </w:r>
                </w:p>
              </w:tc>
              <w:tc>
                <w:tcPr>
                  <w:tcW w:w="1487" w:type="dxa"/>
                  <w:vAlign w:val="center"/>
                </w:tcPr>
                <w:p w14:paraId="7F82B5B9"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1.</w:t>
                  </w:r>
                  <w:r>
                    <w:rPr>
                      <w:rFonts w:ascii="Times New Roman" w:eastAsia="仿宋" w:hAnsi="Times New Roman" w:cs="Times New Roman"/>
                      <w:sz w:val="18"/>
                    </w:rPr>
                    <w:t>完成食品分类文本或图像模型训练</w:t>
                  </w:r>
                </w:p>
              </w:tc>
              <w:tc>
                <w:tcPr>
                  <w:tcW w:w="2560" w:type="dxa"/>
                  <w:vAlign w:val="center"/>
                </w:tcPr>
                <w:p w14:paraId="548274F0"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模型验证能够准确识别</w:t>
                  </w:r>
                </w:p>
              </w:tc>
              <w:tc>
                <w:tcPr>
                  <w:tcW w:w="2158" w:type="dxa"/>
                  <w:noWrap/>
                  <w:vAlign w:val="center"/>
                </w:tcPr>
                <w:p w14:paraId="2BCD0969"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10</w:t>
                  </w:r>
                  <w:r>
                    <w:rPr>
                      <w:rFonts w:ascii="Times New Roman" w:eastAsia="仿宋" w:hAnsi="Times New Roman" w:cs="Times New Roman"/>
                      <w:sz w:val="18"/>
                    </w:rPr>
                    <w:t>分</w:t>
                  </w:r>
                </w:p>
              </w:tc>
            </w:tr>
            <w:tr w:rsidR="007A2C15" w14:paraId="1B260270" w14:textId="77777777">
              <w:trPr>
                <w:trHeight w:val="282"/>
                <w:jc w:val="center"/>
              </w:trPr>
              <w:tc>
                <w:tcPr>
                  <w:tcW w:w="522" w:type="dxa"/>
                  <w:vMerge/>
                  <w:vAlign w:val="center"/>
                </w:tcPr>
                <w:p w14:paraId="28B09CA2" w14:textId="77777777" w:rsidR="007A2C15" w:rsidRDefault="007A2C15">
                  <w:pPr>
                    <w:rPr>
                      <w:rFonts w:ascii="Times New Roman" w:eastAsia="仿宋" w:hAnsi="Times New Roman" w:cs="Times New Roman"/>
                      <w:b/>
                      <w:sz w:val="18"/>
                    </w:rPr>
                  </w:pPr>
                </w:p>
              </w:tc>
              <w:tc>
                <w:tcPr>
                  <w:tcW w:w="599" w:type="dxa"/>
                  <w:vMerge/>
                  <w:vAlign w:val="center"/>
                </w:tcPr>
                <w:p w14:paraId="1A75B3F8" w14:textId="77777777" w:rsidR="007A2C15" w:rsidRDefault="007A2C15">
                  <w:pPr>
                    <w:rPr>
                      <w:rFonts w:ascii="Times New Roman" w:eastAsia="仿宋" w:hAnsi="Times New Roman" w:cs="Times New Roman"/>
                      <w:b/>
                      <w:sz w:val="18"/>
                    </w:rPr>
                  </w:pPr>
                </w:p>
              </w:tc>
              <w:tc>
                <w:tcPr>
                  <w:tcW w:w="1487" w:type="dxa"/>
                  <w:vMerge w:val="restart"/>
                  <w:vAlign w:val="center"/>
                </w:tcPr>
                <w:p w14:paraId="3085DEA7"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2.</w:t>
                  </w:r>
                  <w:r>
                    <w:rPr>
                      <w:rFonts w:ascii="Times New Roman" w:eastAsia="仿宋" w:hAnsi="Times New Roman" w:cs="Times New Roman"/>
                      <w:sz w:val="18"/>
                    </w:rPr>
                    <w:t>显示分类训练信度</w:t>
                  </w:r>
                </w:p>
              </w:tc>
              <w:tc>
                <w:tcPr>
                  <w:tcW w:w="2560" w:type="dxa"/>
                  <w:vAlign w:val="center"/>
                </w:tcPr>
                <w:p w14:paraId="1ABB70EE"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60%&lt;=</w:t>
                  </w:r>
                  <w:r>
                    <w:rPr>
                      <w:rFonts w:ascii="Times New Roman" w:eastAsia="仿宋" w:hAnsi="Times New Roman" w:cs="Times New Roman"/>
                      <w:sz w:val="18"/>
                    </w:rPr>
                    <w:t>训练信度</w:t>
                  </w:r>
                </w:p>
              </w:tc>
              <w:tc>
                <w:tcPr>
                  <w:tcW w:w="2158" w:type="dxa"/>
                  <w:noWrap/>
                  <w:vAlign w:val="center"/>
                </w:tcPr>
                <w:p w14:paraId="23E82025"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10</w:t>
                  </w:r>
                  <w:r>
                    <w:rPr>
                      <w:rFonts w:ascii="Times New Roman" w:eastAsia="仿宋" w:hAnsi="Times New Roman" w:cs="Times New Roman"/>
                      <w:sz w:val="18"/>
                    </w:rPr>
                    <w:t>分</w:t>
                  </w:r>
                </w:p>
              </w:tc>
            </w:tr>
            <w:tr w:rsidR="007A2C15" w14:paraId="10278669" w14:textId="77777777">
              <w:trPr>
                <w:trHeight w:val="282"/>
                <w:jc w:val="center"/>
              </w:trPr>
              <w:tc>
                <w:tcPr>
                  <w:tcW w:w="522" w:type="dxa"/>
                  <w:vMerge/>
                  <w:vAlign w:val="center"/>
                </w:tcPr>
                <w:p w14:paraId="1C3831BF" w14:textId="77777777" w:rsidR="007A2C15" w:rsidRDefault="007A2C15">
                  <w:pPr>
                    <w:rPr>
                      <w:rFonts w:ascii="Times New Roman" w:eastAsia="仿宋" w:hAnsi="Times New Roman" w:cs="Times New Roman"/>
                      <w:b/>
                      <w:sz w:val="18"/>
                    </w:rPr>
                  </w:pPr>
                </w:p>
              </w:tc>
              <w:tc>
                <w:tcPr>
                  <w:tcW w:w="599" w:type="dxa"/>
                  <w:vMerge/>
                  <w:vAlign w:val="center"/>
                </w:tcPr>
                <w:p w14:paraId="32D92290" w14:textId="77777777" w:rsidR="007A2C15" w:rsidRDefault="007A2C15">
                  <w:pPr>
                    <w:rPr>
                      <w:rFonts w:ascii="Times New Roman" w:eastAsia="仿宋" w:hAnsi="Times New Roman" w:cs="Times New Roman"/>
                      <w:b/>
                      <w:sz w:val="18"/>
                    </w:rPr>
                  </w:pPr>
                </w:p>
              </w:tc>
              <w:tc>
                <w:tcPr>
                  <w:tcW w:w="1487" w:type="dxa"/>
                  <w:vMerge/>
                  <w:vAlign w:val="center"/>
                </w:tcPr>
                <w:p w14:paraId="4F0FAE4D" w14:textId="77777777" w:rsidR="007A2C15" w:rsidRDefault="007A2C15">
                  <w:pPr>
                    <w:rPr>
                      <w:rFonts w:ascii="Times New Roman" w:eastAsia="仿宋" w:hAnsi="Times New Roman" w:cs="Times New Roman"/>
                      <w:sz w:val="18"/>
                    </w:rPr>
                  </w:pPr>
                </w:p>
              </w:tc>
              <w:tc>
                <w:tcPr>
                  <w:tcW w:w="2560" w:type="dxa"/>
                  <w:vAlign w:val="center"/>
                </w:tcPr>
                <w:p w14:paraId="279E9E76"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60%&lt;</w:t>
                  </w:r>
                  <w:r>
                    <w:rPr>
                      <w:rFonts w:ascii="Times New Roman" w:eastAsia="仿宋" w:hAnsi="Times New Roman" w:cs="Times New Roman"/>
                      <w:sz w:val="18"/>
                    </w:rPr>
                    <w:t>训练信度</w:t>
                  </w:r>
                  <w:r>
                    <w:rPr>
                      <w:rFonts w:ascii="Times New Roman" w:eastAsia="仿宋" w:hAnsi="Times New Roman" w:cs="Times New Roman"/>
                      <w:sz w:val="18"/>
                    </w:rPr>
                    <w:t>&lt;=80%</w:t>
                  </w:r>
                </w:p>
              </w:tc>
              <w:tc>
                <w:tcPr>
                  <w:tcW w:w="2158" w:type="dxa"/>
                  <w:noWrap/>
                  <w:vAlign w:val="center"/>
                </w:tcPr>
                <w:p w14:paraId="0B31CA38"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3A60A7B4" w14:textId="77777777">
              <w:trPr>
                <w:trHeight w:val="397"/>
                <w:jc w:val="center"/>
              </w:trPr>
              <w:tc>
                <w:tcPr>
                  <w:tcW w:w="522" w:type="dxa"/>
                  <w:vMerge/>
                  <w:vAlign w:val="center"/>
                </w:tcPr>
                <w:p w14:paraId="575C293C" w14:textId="77777777" w:rsidR="007A2C15" w:rsidRDefault="007A2C15">
                  <w:pPr>
                    <w:rPr>
                      <w:rFonts w:ascii="Times New Roman" w:eastAsia="仿宋" w:hAnsi="Times New Roman" w:cs="Times New Roman"/>
                      <w:sz w:val="18"/>
                    </w:rPr>
                  </w:pPr>
                </w:p>
              </w:tc>
              <w:tc>
                <w:tcPr>
                  <w:tcW w:w="599" w:type="dxa"/>
                  <w:vMerge/>
                  <w:vAlign w:val="center"/>
                </w:tcPr>
                <w:p w14:paraId="05A6BA64" w14:textId="77777777" w:rsidR="007A2C15" w:rsidRDefault="007A2C15">
                  <w:pPr>
                    <w:rPr>
                      <w:rFonts w:ascii="Times New Roman" w:eastAsia="仿宋" w:hAnsi="Times New Roman" w:cs="Times New Roman"/>
                      <w:sz w:val="18"/>
                    </w:rPr>
                  </w:pPr>
                </w:p>
              </w:tc>
              <w:tc>
                <w:tcPr>
                  <w:tcW w:w="1487" w:type="dxa"/>
                  <w:vMerge/>
                  <w:vAlign w:val="center"/>
                </w:tcPr>
                <w:p w14:paraId="68494EC4" w14:textId="77777777" w:rsidR="007A2C15" w:rsidRDefault="007A2C15">
                  <w:pPr>
                    <w:rPr>
                      <w:rFonts w:ascii="Times New Roman" w:eastAsia="仿宋" w:hAnsi="Times New Roman" w:cs="Times New Roman"/>
                      <w:sz w:val="18"/>
                    </w:rPr>
                  </w:pPr>
                </w:p>
              </w:tc>
              <w:tc>
                <w:tcPr>
                  <w:tcW w:w="2560" w:type="dxa"/>
                  <w:vAlign w:val="center"/>
                </w:tcPr>
                <w:p w14:paraId="5F5F9722"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80%&lt;</w:t>
                  </w:r>
                  <w:r>
                    <w:rPr>
                      <w:rFonts w:ascii="Times New Roman" w:eastAsia="仿宋" w:hAnsi="Times New Roman" w:cs="Times New Roman"/>
                      <w:sz w:val="18"/>
                    </w:rPr>
                    <w:t>训练信度</w:t>
                  </w:r>
                  <w:r>
                    <w:rPr>
                      <w:rFonts w:ascii="Times New Roman" w:eastAsia="仿宋" w:hAnsi="Times New Roman" w:cs="Times New Roman"/>
                      <w:sz w:val="18"/>
                    </w:rPr>
                    <w:t>&lt;=100%</w:t>
                  </w:r>
                </w:p>
              </w:tc>
              <w:tc>
                <w:tcPr>
                  <w:tcW w:w="2158" w:type="dxa"/>
                  <w:noWrap/>
                  <w:vAlign w:val="center"/>
                </w:tcPr>
                <w:p w14:paraId="7135DCB3"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30</w:t>
                  </w:r>
                  <w:r>
                    <w:rPr>
                      <w:rFonts w:ascii="Times New Roman" w:eastAsia="仿宋" w:hAnsi="Times New Roman" w:cs="Times New Roman"/>
                      <w:sz w:val="18"/>
                    </w:rPr>
                    <w:t>分</w:t>
                  </w:r>
                </w:p>
              </w:tc>
            </w:tr>
            <w:tr w:rsidR="007A2C15" w14:paraId="293F376A" w14:textId="77777777">
              <w:trPr>
                <w:trHeight w:val="368"/>
                <w:jc w:val="center"/>
              </w:trPr>
              <w:tc>
                <w:tcPr>
                  <w:tcW w:w="522" w:type="dxa"/>
                  <w:vMerge/>
                  <w:vAlign w:val="center"/>
                </w:tcPr>
                <w:p w14:paraId="290E74CA" w14:textId="77777777" w:rsidR="007A2C15" w:rsidRDefault="007A2C15">
                  <w:pPr>
                    <w:rPr>
                      <w:rFonts w:ascii="Times New Roman" w:eastAsia="仿宋" w:hAnsi="Times New Roman" w:cs="Times New Roman"/>
                      <w:sz w:val="18"/>
                    </w:rPr>
                  </w:pPr>
                </w:p>
              </w:tc>
              <w:tc>
                <w:tcPr>
                  <w:tcW w:w="599" w:type="dxa"/>
                  <w:vMerge/>
                  <w:vAlign w:val="center"/>
                </w:tcPr>
                <w:p w14:paraId="2AA33F67" w14:textId="77777777" w:rsidR="007A2C15" w:rsidRDefault="007A2C15">
                  <w:pPr>
                    <w:rPr>
                      <w:rFonts w:ascii="Times New Roman" w:eastAsia="仿宋" w:hAnsi="Times New Roman" w:cs="Times New Roman"/>
                      <w:sz w:val="18"/>
                    </w:rPr>
                  </w:pPr>
                </w:p>
              </w:tc>
              <w:tc>
                <w:tcPr>
                  <w:tcW w:w="1487" w:type="dxa"/>
                  <w:vMerge w:val="restart"/>
                  <w:vAlign w:val="center"/>
                </w:tcPr>
                <w:p w14:paraId="53C419F9"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3.</w:t>
                  </w:r>
                  <w:r>
                    <w:rPr>
                      <w:rFonts w:ascii="Times New Roman" w:eastAsia="仿宋" w:hAnsi="Times New Roman" w:cs="Times New Roman"/>
                      <w:sz w:val="18"/>
                    </w:rPr>
                    <w:t>编程实现食品分类</w:t>
                  </w:r>
                </w:p>
              </w:tc>
              <w:tc>
                <w:tcPr>
                  <w:tcW w:w="2560" w:type="dxa"/>
                  <w:vAlign w:val="center"/>
                </w:tcPr>
                <w:p w14:paraId="25255135"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准确识别出食品种类</w:t>
                  </w:r>
                  <w:r>
                    <w:rPr>
                      <w:rFonts w:ascii="Times New Roman" w:eastAsia="仿宋" w:hAnsi="Times New Roman" w:cs="Times New Roman"/>
                      <w:sz w:val="18"/>
                    </w:rPr>
                    <w:t xml:space="preserve"> </w:t>
                  </w:r>
                </w:p>
              </w:tc>
              <w:tc>
                <w:tcPr>
                  <w:tcW w:w="2158" w:type="dxa"/>
                  <w:noWrap/>
                  <w:vAlign w:val="center"/>
                </w:tcPr>
                <w:p w14:paraId="23A91960"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10</w:t>
                  </w:r>
                  <w:r>
                    <w:rPr>
                      <w:rFonts w:ascii="Times New Roman" w:eastAsia="仿宋" w:hAnsi="Times New Roman" w:cs="Times New Roman"/>
                      <w:sz w:val="18"/>
                    </w:rPr>
                    <w:t>分</w:t>
                  </w:r>
                  <w:r>
                    <w:rPr>
                      <w:rFonts w:ascii="Times New Roman" w:eastAsia="仿宋" w:hAnsi="Times New Roman" w:cs="Times New Roman"/>
                      <w:sz w:val="18"/>
                    </w:rPr>
                    <w:t>/</w:t>
                  </w:r>
                  <w:proofErr w:type="gramStart"/>
                  <w:r>
                    <w:rPr>
                      <w:rFonts w:ascii="Times New Roman" w:eastAsia="仿宋" w:hAnsi="Times New Roman" w:cs="Times New Roman"/>
                      <w:sz w:val="18"/>
                    </w:rPr>
                    <w:t>个</w:t>
                  </w:r>
                  <w:proofErr w:type="gramEnd"/>
                  <w:r>
                    <w:rPr>
                      <w:rFonts w:ascii="Times New Roman" w:eastAsia="仿宋" w:hAnsi="Times New Roman" w:cs="Times New Roman"/>
                      <w:sz w:val="18"/>
                    </w:rPr>
                    <w:t>，共</w:t>
                  </w:r>
                  <w:r>
                    <w:rPr>
                      <w:rFonts w:ascii="Times New Roman" w:eastAsia="仿宋" w:hAnsi="Times New Roman" w:cs="Times New Roman"/>
                      <w:sz w:val="18"/>
                    </w:rPr>
                    <w:t>40</w:t>
                  </w:r>
                  <w:r>
                    <w:rPr>
                      <w:rFonts w:ascii="Times New Roman" w:eastAsia="仿宋" w:hAnsi="Times New Roman" w:cs="Times New Roman"/>
                      <w:sz w:val="18"/>
                    </w:rPr>
                    <w:t>分</w:t>
                  </w:r>
                </w:p>
              </w:tc>
            </w:tr>
            <w:tr w:rsidR="007A2C15" w14:paraId="329EDD62" w14:textId="77777777">
              <w:trPr>
                <w:trHeight w:val="478"/>
                <w:jc w:val="center"/>
              </w:trPr>
              <w:tc>
                <w:tcPr>
                  <w:tcW w:w="522" w:type="dxa"/>
                  <w:vMerge/>
                  <w:vAlign w:val="center"/>
                </w:tcPr>
                <w:p w14:paraId="793DB88B" w14:textId="77777777" w:rsidR="007A2C15" w:rsidRDefault="007A2C15">
                  <w:pPr>
                    <w:rPr>
                      <w:rFonts w:ascii="Times New Roman" w:eastAsia="仿宋" w:hAnsi="Times New Roman" w:cs="Times New Roman"/>
                      <w:sz w:val="18"/>
                    </w:rPr>
                  </w:pPr>
                </w:p>
              </w:tc>
              <w:tc>
                <w:tcPr>
                  <w:tcW w:w="599" w:type="dxa"/>
                  <w:vMerge/>
                  <w:vAlign w:val="center"/>
                </w:tcPr>
                <w:p w14:paraId="4FDDA0EF" w14:textId="77777777" w:rsidR="007A2C15" w:rsidRDefault="007A2C15">
                  <w:pPr>
                    <w:rPr>
                      <w:rFonts w:ascii="Times New Roman" w:eastAsia="仿宋" w:hAnsi="Times New Roman" w:cs="Times New Roman"/>
                      <w:sz w:val="18"/>
                    </w:rPr>
                  </w:pPr>
                </w:p>
              </w:tc>
              <w:tc>
                <w:tcPr>
                  <w:tcW w:w="1487" w:type="dxa"/>
                  <w:vMerge/>
                  <w:vAlign w:val="center"/>
                </w:tcPr>
                <w:p w14:paraId="0473D528" w14:textId="77777777" w:rsidR="007A2C15" w:rsidRDefault="007A2C15">
                  <w:pPr>
                    <w:rPr>
                      <w:rFonts w:ascii="Times New Roman" w:eastAsia="仿宋" w:hAnsi="Times New Roman" w:cs="Times New Roman"/>
                      <w:sz w:val="18"/>
                    </w:rPr>
                  </w:pPr>
                </w:p>
              </w:tc>
              <w:tc>
                <w:tcPr>
                  <w:tcW w:w="2560" w:type="dxa"/>
                  <w:vAlign w:val="center"/>
                </w:tcPr>
                <w:p w14:paraId="6AC51B52"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反馈形式不限，能有创意地进行反馈，如：屏显、播报或运动等</w:t>
                  </w:r>
                </w:p>
              </w:tc>
              <w:tc>
                <w:tcPr>
                  <w:tcW w:w="2158" w:type="dxa"/>
                  <w:noWrap/>
                  <w:vAlign w:val="center"/>
                </w:tcPr>
                <w:p w14:paraId="26B6170C"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362DC2C1" w14:textId="77777777">
              <w:trPr>
                <w:trHeight w:val="565"/>
                <w:jc w:val="center"/>
              </w:trPr>
              <w:tc>
                <w:tcPr>
                  <w:tcW w:w="522" w:type="dxa"/>
                  <w:vMerge/>
                  <w:vAlign w:val="center"/>
                </w:tcPr>
                <w:p w14:paraId="139FD105" w14:textId="77777777" w:rsidR="007A2C15" w:rsidRDefault="007A2C15">
                  <w:pPr>
                    <w:rPr>
                      <w:rFonts w:ascii="Times New Roman" w:eastAsia="仿宋" w:hAnsi="Times New Roman" w:cs="Times New Roman"/>
                      <w:b/>
                      <w:sz w:val="18"/>
                    </w:rPr>
                  </w:pPr>
                </w:p>
              </w:tc>
              <w:tc>
                <w:tcPr>
                  <w:tcW w:w="599" w:type="dxa"/>
                  <w:vMerge w:val="restart"/>
                  <w:vAlign w:val="center"/>
                </w:tcPr>
                <w:p w14:paraId="75226D2D" w14:textId="77777777" w:rsidR="007A2C15" w:rsidRDefault="00000000">
                  <w:pPr>
                    <w:rPr>
                      <w:rFonts w:ascii="Times New Roman" w:eastAsia="仿宋" w:hAnsi="Times New Roman" w:cs="Times New Roman"/>
                      <w:b/>
                      <w:sz w:val="18"/>
                    </w:rPr>
                  </w:pPr>
                  <w:r>
                    <w:rPr>
                      <w:rFonts w:ascii="Times New Roman" w:eastAsia="仿宋" w:hAnsi="Times New Roman" w:cs="Times New Roman"/>
                      <w:b/>
                      <w:sz w:val="18"/>
                    </w:rPr>
                    <w:t>3.</w:t>
                  </w:r>
                  <w:r>
                    <w:rPr>
                      <w:rFonts w:ascii="Times New Roman" w:eastAsia="仿宋" w:hAnsi="Times New Roman" w:cs="Times New Roman"/>
                      <w:b/>
                      <w:sz w:val="18"/>
                    </w:rPr>
                    <w:t>任务三：</w:t>
                  </w:r>
                </w:p>
                <w:p w14:paraId="44C358AD" w14:textId="77777777" w:rsidR="007A2C15" w:rsidRDefault="00000000">
                  <w:pPr>
                    <w:tabs>
                      <w:tab w:val="left" w:pos="521"/>
                    </w:tabs>
                    <w:rPr>
                      <w:rFonts w:ascii="Times New Roman" w:eastAsia="仿宋" w:hAnsi="Times New Roman" w:cs="Times New Roman"/>
                      <w:sz w:val="18"/>
                    </w:rPr>
                  </w:pPr>
                  <w:r>
                    <w:rPr>
                      <w:rFonts w:ascii="Times New Roman" w:eastAsia="仿宋" w:hAnsi="Times New Roman" w:cs="Times New Roman"/>
                      <w:b/>
                      <w:sz w:val="18"/>
                    </w:rPr>
                    <w:t>情绪分类</w:t>
                  </w:r>
                </w:p>
              </w:tc>
              <w:tc>
                <w:tcPr>
                  <w:tcW w:w="1487" w:type="dxa"/>
                  <w:vAlign w:val="center"/>
                </w:tcPr>
                <w:p w14:paraId="152DAC1B"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1.</w:t>
                  </w:r>
                  <w:r>
                    <w:rPr>
                      <w:rFonts w:ascii="Times New Roman" w:hAnsi="Times New Roman" w:cs="Times New Roman"/>
                      <w:sz w:val="18"/>
                    </w:rPr>
                    <w:t xml:space="preserve"> </w:t>
                  </w:r>
                  <w:r>
                    <w:rPr>
                      <w:rFonts w:ascii="Times New Roman" w:eastAsia="仿宋" w:hAnsi="Times New Roman" w:cs="Times New Roman"/>
                      <w:sz w:val="18"/>
                    </w:rPr>
                    <w:t>重新整理分类数据</w:t>
                  </w:r>
                </w:p>
              </w:tc>
              <w:tc>
                <w:tcPr>
                  <w:tcW w:w="2560" w:type="dxa"/>
                  <w:vAlign w:val="center"/>
                </w:tcPr>
                <w:p w14:paraId="143057AF"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根据类别梳理模型训练文本数据或图像数据</w:t>
                  </w:r>
                </w:p>
              </w:tc>
              <w:tc>
                <w:tcPr>
                  <w:tcW w:w="2158" w:type="dxa"/>
                  <w:noWrap/>
                  <w:vAlign w:val="center"/>
                </w:tcPr>
                <w:p w14:paraId="1DA0A02E"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574EDAB6" w14:textId="77777777">
              <w:trPr>
                <w:trHeight w:val="565"/>
                <w:jc w:val="center"/>
              </w:trPr>
              <w:tc>
                <w:tcPr>
                  <w:tcW w:w="522" w:type="dxa"/>
                  <w:vMerge/>
                  <w:vAlign w:val="center"/>
                </w:tcPr>
                <w:p w14:paraId="149528E1" w14:textId="77777777" w:rsidR="007A2C15" w:rsidRDefault="007A2C15">
                  <w:pPr>
                    <w:rPr>
                      <w:rFonts w:ascii="Times New Roman" w:eastAsia="仿宋" w:hAnsi="Times New Roman" w:cs="Times New Roman"/>
                      <w:sz w:val="18"/>
                    </w:rPr>
                  </w:pPr>
                </w:p>
              </w:tc>
              <w:tc>
                <w:tcPr>
                  <w:tcW w:w="599" w:type="dxa"/>
                  <w:vMerge/>
                </w:tcPr>
                <w:p w14:paraId="394DED25" w14:textId="77777777" w:rsidR="007A2C15" w:rsidRDefault="007A2C15">
                  <w:pPr>
                    <w:rPr>
                      <w:rFonts w:ascii="Times New Roman" w:eastAsia="仿宋" w:hAnsi="Times New Roman" w:cs="Times New Roman"/>
                      <w:sz w:val="18"/>
                    </w:rPr>
                  </w:pPr>
                </w:p>
              </w:tc>
              <w:tc>
                <w:tcPr>
                  <w:tcW w:w="1487" w:type="dxa"/>
                  <w:vAlign w:val="center"/>
                </w:tcPr>
                <w:p w14:paraId="7D8F8120"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2.</w:t>
                  </w:r>
                  <w:r>
                    <w:rPr>
                      <w:rFonts w:ascii="Times New Roman" w:hAnsi="Times New Roman" w:cs="Times New Roman"/>
                      <w:sz w:val="18"/>
                    </w:rPr>
                    <w:t xml:space="preserve"> </w:t>
                  </w:r>
                  <w:r>
                    <w:rPr>
                      <w:rFonts w:ascii="Times New Roman" w:eastAsia="仿宋" w:hAnsi="Times New Roman" w:cs="Times New Roman"/>
                      <w:sz w:val="18"/>
                    </w:rPr>
                    <w:t>筛查剔除无效数据</w:t>
                  </w:r>
                </w:p>
              </w:tc>
              <w:tc>
                <w:tcPr>
                  <w:tcW w:w="2560" w:type="dxa"/>
                  <w:vAlign w:val="center"/>
                </w:tcPr>
                <w:p w14:paraId="05599CEB"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筛选出无效数据并删除</w:t>
                  </w:r>
                </w:p>
              </w:tc>
              <w:tc>
                <w:tcPr>
                  <w:tcW w:w="2158" w:type="dxa"/>
                  <w:noWrap/>
                  <w:vAlign w:val="center"/>
                </w:tcPr>
                <w:p w14:paraId="59E59340"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2DE217E6" w14:textId="77777777">
              <w:trPr>
                <w:trHeight w:val="526"/>
                <w:jc w:val="center"/>
              </w:trPr>
              <w:tc>
                <w:tcPr>
                  <w:tcW w:w="522" w:type="dxa"/>
                  <w:vMerge/>
                  <w:vAlign w:val="center"/>
                </w:tcPr>
                <w:p w14:paraId="07295781" w14:textId="77777777" w:rsidR="007A2C15" w:rsidRDefault="007A2C15">
                  <w:pPr>
                    <w:rPr>
                      <w:rFonts w:ascii="Times New Roman" w:eastAsia="仿宋" w:hAnsi="Times New Roman" w:cs="Times New Roman"/>
                      <w:sz w:val="18"/>
                    </w:rPr>
                  </w:pPr>
                </w:p>
              </w:tc>
              <w:tc>
                <w:tcPr>
                  <w:tcW w:w="599" w:type="dxa"/>
                  <w:vMerge/>
                </w:tcPr>
                <w:p w14:paraId="580EAC1B" w14:textId="77777777" w:rsidR="007A2C15" w:rsidRDefault="007A2C15">
                  <w:pPr>
                    <w:rPr>
                      <w:rFonts w:ascii="Times New Roman" w:eastAsia="仿宋" w:hAnsi="Times New Roman" w:cs="Times New Roman"/>
                      <w:sz w:val="18"/>
                    </w:rPr>
                  </w:pPr>
                </w:p>
              </w:tc>
              <w:tc>
                <w:tcPr>
                  <w:tcW w:w="1487" w:type="dxa"/>
                  <w:vMerge w:val="restart"/>
                  <w:vAlign w:val="center"/>
                </w:tcPr>
                <w:p w14:paraId="45ED6325"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3.</w:t>
                  </w:r>
                  <w:r>
                    <w:rPr>
                      <w:rFonts w:ascii="Times New Roman" w:hAnsi="Times New Roman" w:cs="Times New Roman"/>
                      <w:sz w:val="18"/>
                    </w:rPr>
                    <w:t xml:space="preserve"> </w:t>
                  </w:r>
                  <w:r>
                    <w:rPr>
                      <w:rFonts w:ascii="Times New Roman" w:eastAsia="仿宋" w:hAnsi="Times New Roman" w:cs="Times New Roman"/>
                      <w:sz w:val="18"/>
                    </w:rPr>
                    <w:t>增加训练文本或图像数据，完成模型训练，完成相应识别分类任务</w:t>
                  </w:r>
                </w:p>
              </w:tc>
              <w:tc>
                <w:tcPr>
                  <w:tcW w:w="2560" w:type="dxa"/>
                  <w:vAlign w:val="center"/>
                </w:tcPr>
                <w:p w14:paraId="3F016C64"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正确完成情绪的分类任务</w:t>
                  </w:r>
                </w:p>
              </w:tc>
              <w:tc>
                <w:tcPr>
                  <w:tcW w:w="2158" w:type="dxa"/>
                  <w:noWrap/>
                  <w:vAlign w:val="center"/>
                </w:tcPr>
                <w:p w14:paraId="34A80C06"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15</w:t>
                  </w:r>
                  <w:r>
                    <w:rPr>
                      <w:rFonts w:ascii="Times New Roman" w:eastAsia="仿宋" w:hAnsi="Times New Roman" w:cs="Times New Roman"/>
                      <w:sz w:val="18"/>
                    </w:rPr>
                    <w:t>分</w:t>
                  </w:r>
                  <w:r>
                    <w:rPr>
                      <w:rFonts w:ascii="Times New Roman" w:eastAsia="仿宋" w:hAnsi="Times New Roman" w:cs="Times New Roman"/>
                      <w:sz w:val="18"/>
                    </w:rPr>
                    <w:t>/</w:t>
                  </w:r>
                  <w:r>
                    <w:rPr>
                      <w:rFonts w:ascii="Times New Roman" w:eastAsia="仿宋" w:hAnsi="Times New Roman" w:cs="Times New Roman"/>
                      <w:sz w:val="18"/>
                    </w:rPr>
                    <w:t>次，共</w:t>
                  </w:r>
                  <w:r>
                    <w:rPr>
                      <w:rFonts w:ascii="Times New Roman" w:eastAsia="仿宋" w:hAnsi="Times New Roman" w:cs="Times New Roman"/>
                      <w:sz w:val="18"/>
                    </w:rPr>
                    <w:t>45</w:t>
                  </w:r>
                  <w:r>
                    <w:rPr>
                      <w:rFonts w:ascii="Times New Roman" w:eastAsia="仿宋" w:hAnsi="Times New Roman" w:cs="Times New Roman"/>
                      <w:sz w:val="18"/>
                    </w:rPr>
                    <w:t>分</w:t>
                  </w:r>
                </w:p>
              </w:tc>
            </w:tr>
            <w:tr w:rsidR="007A2C15" w14:paraId="76CF9A9F" w14:textId="77777777">
              <w:trPr>
                <w:trHeight w:val="399"/>
                <w:jc w:val="center"/>
              </w:trPr>
              <w:tc>
                <w:tcPr>
                  <w:tcW w:w="522" w:type="dxa"/>
                  <w:vMerge/>
                  <w:vAlign w:val="center"/>
                </w:tcPr>
                <w:p w14:paraId="55BBA49A" w14:textId="77777777" w:rsidR="007A2C15" w:rsidRDefault="007A2C15">
                  <w:pPr>
                    <w:rPr>
                      <w:rFonts w:ascii="Times New Roman" w:eastAsia="仿宋" w:hAnsi="Times New Roman" w:cs="Times New Roman"/>
                      <w:sz w:val="18"/>
                    </w:rPr>
                  </w:pPr>
                </w:p>
              </w:tc>
              <w:tc>
                <w:tcPr>
                  <w:tcW w:w="599" w:type="dxa"/>
                  <w:vMerge/>
                </w:tcPr>
                <w:p w14:paraId="1AA67DD1" w14:textId="77777777" w:rsidR="007A2C15" w:rsidRDefault="007A2C15">
                  <w:pPr>
                    <w:rPr>
                      <w:rFonts w:ascii="Times New Roman" w:eastAsia="仿宋" w:hAnsi="Times New Roman" w:cs="Times New Roman"/>
                      <w:sz w:val="18"/>
                    </w:rPr>
                  </w:pPr>
                </w:p>
              </w:tc>
              <w:tc>
                <w:tcPr>
                  <w:tcW w:w="1487" w:type="dxa"/>
                  <w:vMerge/>
                  <w:vAlign w:val="center"/>
                </w:tcPr>
                <w:p w14:paraId="0035748D" w14:textId="77777777" w:rsidR="007A2C15" w:rsidRDefault="007A2C15">
                  <w:pPr>
                    <w:rPr>
                      <w:rFonts w:ascii="Times New Roman" w:eastAsia="仿宋" w:hAnsi="Times New Roman" w:cs="Times New Roman"/>
                      <w:sz w:val="18"/>
                    </w:rPr>
                  </w:pPr>
                </w:p>
              </w:tc>
              <w:tc>
                <w:tcPr>
                  <w:tcW w:w="2560" w:type="dxa"/>
                  <w:vAlign w:val="center"/>
                </w:tcPr>
                <w:p w14:paraId="1DC4EC7D"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反馈形式不限，能有创意地进行反馈，如：屏显、播报或运动等</w:t>
                  </w:r>
                </w:p>
              </w:tc>
              <w:tc>
                <w:tcPr>
                  <w:tcW w:w="2158" w:type="dxa"/>
                  <w:noWrap/>
                  <w:vAlign w:val="center"/>
                </w:tcPr>
                <w:p w14:paraId="26B131C8"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15</w:t>
                  </w:r>
                  <w:r>
                    <w:rPr>
                      <w:rFonts w:ascii="Times New Roman" w:eastAsia="仿宋" w:hAnsi="Times New Roman" w:cs="Times New Roman"/>
                      <w:sz w:val="18"/>
                    </w:rPr>
                    <w:t>分</w:t>
                  </w:r>
                </w:p>
              </w:tc>
            </w:tr>
            <w:tr w:rsidR="007A2C15" w14:paraId="7FD15949" w14:textId="77777777">
              <w:trPr>
                <w:trHeight w:val="354"/>
                <w:jc w:val="center"/>
              </w:trPr>
              <w:tc>
                <w:tcPr>
                  <w:tcW w:w="2608" w:type="dxa"/>
                  <w:gridSpan w:val="3"/>
                  <w:vMerge w:val="restart"/>
                  <w:vAlign w:val="center"/>
                </w:tcPr>
                <w:p w14:paraId="156BC538" w14:textId="77777777" w:rsidR="007A2C15" w:rsidRDefault="00000000">
                  <w:pPr>
                    <w:jc w:val="center"/>
                    <w:rPr>
                      <w:rFonts w:ascii="Times New Roman" w:eastAsia="仿宋" w:hAnsi="Times New Roman" w:cs="Times New Roman"/>
                      <w:b/>
                      <w:sz w:val="18"/>
                    </w:rPr>
                  </w:pPr>
                  <w:r>
                    <w:rPr>
                      <w:rFonts w:ascii="Times New Roman" w:eastAsia="仿宋" w:hAnsi="Times New Roman" w:cs="Times New Roman"/>
                      <w:b/>
                      <w:sz w:val="18"/>
                    </w:rPr>
                    <w:t>陈述答辩</w:t>
                  </w:r>
                </w:p>
              </w:tc>
              <w:tc>
                <w:tcPr>
                  <w:tcW w:w="2560" w:type="dxa"/>
                  <w:vAlign w:val="center"/>
                </w:tcPr>
                <w:p w14:paraId="6279A7C5"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整体的结构设计</w:t>
                  </w:r>
                </w:p>
              </w:tc>
              <w:tc>
                <w:tcPr>
                  <w:tcW w:w="2158" w:type="dxa"/>
                  <w:noWrap/>
                  <w:vAlign w:val="center"/>
                </w:tcPr>
                <w:p w14:paraId="702613C5"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66695CAF" w14:textId="77777777">
              <w:trPr>
                <w:trHeight w:val="354"/>
                <w:jc w:val="center"/>
              </w:trPr>
              <w:tc>
                <w:tcPr>
                  <w:tcW w:w="2608" w:type="dxa"/>
                  <w:gridSpan w:val="3"/>
                  <w:vMerge/>
                  <w:vAlign w:val="center"/>
                </w:tcPr>
                <w:p w14:paraId="1D5B34F1" w14:textId="77777777" w:rsidR="007A2C15" w:rsidRDefault="007A2C15">
                  <w:pPr>
                    <w:jc w:val="center"/>
                    <w:rPr>
                      <w:rFonts w:ascii="Times New Roman" w:eastAsia="仿宋" w:hAnsi="Times New Roman" w:cs="Times New Roman"/>
                      <w:b/>
                      <w:sz w:val="18"/>
                    </w:rPr>
                  </w:pPr>
                </w:p>
              </w:tc>
              <w:tc>
                <w:tcPr>
                  <w:tcW w:w="2560" w:type="dxa"/>
                  <w:vAlign w:val="center"/>
                </w:tcPr>
                <w:p w14:paraId="4F0AB8EC"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人工智能技术的应用程度</w:t>
                  </w:r>
                </w:p>
              </w:tc>
              <w:tc>
                <w:tcPr>
                  <w:tcW w:w="2158" w:type="dxa"/>
                  <w:noWrap/>
                  <w:vAlign w:val="center"/>
                </w:tcPr>
                <w:p w14:paraId="6965187D"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37D14DD5" w14:textId="77777777">
              <w:trPr>
                <w:trHeight w:val="429"/>
                <w:jc w:val="center"/>
              </w:trPr>
              <w:tc>
                <w:tcPr>
                  <w:tcW w:w="2608" w:type="dxa"/>
                  <w:gridSpan w:val="3"/>
                  <w:vMerge/>
                </w:tcPr>
                <w:p w14:paraId="73158747" w14:textId="77777777" w:rsidR="007A2C15" w:rsidRDefault="007A2C15">
                  <w:pPr>
                    <w:jc w:val="left"/>
                    <w:rPr>
                      <w:rFonts w:ascii="Times New Roman" w:eastAsia="仿宋" w:hAnsi="Times New Roman" w:cs="Times New Roman"/>
                      <w:b/>
                      <w:sz w:val="18"/>
                    </w:rPr>
                  </w:pPr>
                </w:p>
              </w:tc>
              <w:tc>
                <w:tcPr>
                  <w:tcW w:w="2560" w:type="dxa"/>
                  <w:vAlign w:val="center"/>
                </w:tcPr>
                <w:p w14:paraId="1BF3A99A"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人工智能技术的理解程度</w:t>
                  </w:r>
                </w:p>
              </w:tc>
              <w:tc>
                <w:tcPr>
                  <w:tcW w:w="2158" w:type="dxa"/>
                  <w:noWrap/>
                  <w:vAlign w:val="center"/>
                </w:tcPr>
                <w:p w14:paraId="6DBE47B1"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20</w:t>
                  </w:r>
                  <w:r>
                    <w:rPr>
                      <w:rFonts w:ascii="Times New Roman" w:eastAsia="仿宋" w:hAnsi="Times New Roman" w:cs="Times New Roman"/>
                      <w:sz w:val="18"/>
                    </w:rPr>
                    <w:t>分</w:t>
                  </w:r>
                </w:p>
              </w:tc>
            </w:tr>
            <w:tr w:rsidR="007A2C15" w14:paraId="3477E728" w14:textId="77777777">
              <w:trPr>
                <w:trHeight w:val="407"/>
                <w:jc w:val="center"/>
              </w:trPr>
              <w:tc>
                <w:tcPr>
                  <w:tcW w:w="2608" w:type="dxa"/>
                  <w:gridSpan w:val="3"/>
                  <w:vMerge/>
                </w:tcPr>
                <w:p w14:paraId="73A3BA05" w14:textId="77777777" w:rsidR="007A2C15" w:rsidRDefault="007A2C15">
                  <w:pPr>
                    <w:jc w:val="left"/>
                    <w:rPr>
                      <w:rFonts w:ascii="Times New Roman" w:eastAsia="仿宋" w:hAnsi="Times New Roman" w:cs="Times New Roman"/>
                      <w:b/>
                      <w:sz w:val="18"/>
                    </w:rPr>
                  </w:pPr>
                </w:p>
              </w:tc>
              <w:tc>
                <w:tcPr>
                  <w:tcW w:w="2560" w:type="dxa"/>
                  <w:vAlign w:val="center"/>
                </w:tcPr>
                <w:p w14:paraId="6B244341" w14:textId="77777777" w:rsidR="007A2C15" w:rsidRDefault="00000000">
                  <w:pPr>
                    <w:rPr>
                      <w:rFonts w:ascii="Times New Roman" w:eastAsia="仿宋" w:hAnsi="Times New Roman" w:cs="Times New Roman"/>
                      <w:sz w:val="18"/>
                    </w:rPr>
                  </w:pPr>
                  <w:r>
                    <w:rPr>
                      <w:rFonts w:ascii="Times New Roman" w:eastAsia="仿宋" w:hAnsi="Times New Roman" w:cs="Times New Roman"/>
                      <w:sz w:val="18"/>
                    </w:rPr>
                    <w:t>对实现参赛作品功能的算法过程的理解程度</w:t>
                  </w:r>
                </w:p>
              </w:tc>
              <w:tc>
                <w:tcPr>
                  <w:tcW w:w="2158" w:type="dxa"/>
                  <w:noWrap/>
                  <w:vAlign w:val="center"/>
                </w:tcPr>
                <w:p w14:paraId="6935151D" w14:textId="77777777" w:rsidR="007A2C15" w:rsidRDefault="00000000">
                  <w:pPr>
                    <w:jc w:val="center"/>
                    <w:rPr>
                      <w:rFonts w:ascii="Times New Roman" w:eastAsia="仿宋" w:hAnsi="Times New Roman" w:cs="Times New Roman"/>
                      <w:sz w:val="18"/>
                    </w:rPr>
                  </w:pPr>
                  <w:r>
                    <w:rPr>
                      <w:rFonts w:ascii="Times New Roman" w:eastAsia="仿宋" w:hAnsi="Times New Roman" w:cs="Times New Roman"/>
                      <w:sz w:val="18"/>
                    </w:rPr>
                    <w:t>40</w:t>
                  </w:r>
                  <w:r>
                    <w:rPr>
                      <w:rFonts w:ascii="Times New Roman" w:eastAsia="仿宋" w:hAnsi="Times New Roman" w:cs="Times New Roman"/>
                      <w:sz w:val="18"/>
                    </w:rPr>
                    <w:t>分</w:t>
                  </w:r>
                </w:p>
              </w:tc>
            </w:tr>
          </w:tbl>
          <w:p w14:paraId="76EBB967" w14:textId="77777777" w:rsidR="007A2C15" w:rsidRDefault="007A2C15">
            <w:pPr>
              <w:ind w:firstLineChars="200" w:firstLine="562"/>
              <w:rPr>
                <w:rFonts w:ascii="Times New Roman" w:eastAsia="仿宋_GB2312" w:hAnsi="Times New Roman" w:cs="Times New Roman"/>
                <w:b/>
                <w:bCs/>
                <w:kern w:val="44"/>
                <w:sz w:val="28"/>
                <w:szCs w:val="28"/>
              </w:rPr>
            </w:pPr>
          </w:p>
        </w:tc>
      </w:tr>
    </w:tbl>
    <w:p w14:paraId="187A1215" w14:textId="77777777" w:rsidR="007A2C15" w:rsidRDefault="007A2C15">
      <w:pPr>
        <w:spacing w:line="460" w:lineRule="exact"/>
        <w:ind w:right="55"/>
        <w:rPr>
          <w:rFonts w:ascii="Times New Roman" w:eastAsia="仿宋_GB2312" w:hAnsi="Times New Roman" w:cs="Times New Roman"/>
          <w:sz w:val="32"/>
          <w:szCs w:val="32"/>
        </w:rPr>
      </w:pPr>
    </w:p>
    <w:p w14:paraId="1E14795C" w14:textId="06CA7C51" w:rsidR="007A2C15" w:rsidRDefault="007A2C15">
      <w:pPr>
        <w:jc w:val="left"/>
        <w:rPr>
          <w:rStyle w:val="qowt-font4-gb2312"/>
          <w:rFonts w:ascii="Times New Roman" w:eastAsia="仿宋_GB2312" w:hAnsi="Times New Roman" w:cs="Times New Roman"/>
          <w:kern w:val="0"/>
          <w:sz w:val="32"/>
          <w:szCs w:val="32"/>
        </w:rPr>
      </w:pPr>
    </w:p>
    <w:sectPr w:rsidR="007A2C15">
      <w:footerReference w:type="default" r:id="rId7"/>
      <w:pgSz w:w="11906" w:h="16838"/>
      <w:pgMar w:top="1701" w:right="1531" w:bottom="170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3076" w14:textId="77777777" w:rsidR="00C61533" w:rsidRDefault="00C61533">
      <w:r>
        <w:separator/>
      </w:r>
    </w:p>
  </w:endnote>
  <w:endnote w:type="continuationSeparator" w:id="0">
    <w:p w14:paraId="62759009" w14:textId="77777777" w:rsidR="00C61533" w:rsidRDefault="00C6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AD85" w14:textId="77777777" w:rsidR="007A2C15" w:rsidRDefault="00000000">
    <w:pPr>
      <w:pStyle w:val="aa"/>
      <w:jc w:val="center"/>
    </w:pPr>
    <w:r>
      <w:rPr>
        <w:noProof/>
      </w:rPr>
      <mc:AlternateContent>
        <mc:Choice Requires="wps">
          <w:drawing>
            <wp:anchor distT="0" distB="0" distL="114300" distR="114300" simplePos="0" relativeHeight="251659264" behindDoc="0" locked="0" layoutInCell="1" allowOverlap="1" wp14:anchorId="4DCD027C" wp14:editId="4CE53FAA">
              <wp:simplePos x="0" y="0"/>
              <wp:positionH relativeFrom="margin">
                <wp:align>center</wp:align>
              </wp:positionH>
              <wp:positionV relativeFrom="paragraph">
                <wp:posOffset>0</wp:posOffset>
              </wp:positionV>
              <wp:extent cx="237490" cy="335280"/>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7490" cy="335280"/>
                      </a:xfrm>
                      <a:prstGeom prst="rect">
                        <a:avLst/>
                      </a:prstGeom>
                      <a:ln w="12700">
                        <a:noFill/>
                      </a:ln>
                    </wps:spPr>
                    <wps:txbx>
                      <w:txbxContent>
                        <w:sdt>
                          <w:sdtPr>
                            <w:id w:val="10300622"/>
                          </w:sdtPr>
                          <w:sdtContent>
                            <w:p w14:paraId="11C836D3" w14:textId="77777777" w:rsidR="007A2C15" w:rsidRDefault="00000000">
                              <w:pPr>
                                <w:pStyle w:val="aa"/>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14:paraId="48EBFCDE" w14:textId="77777777" w:rsidR="007A2C15" w:rsidRDefault="007A2C15"/>
                      </w:txbxContent>
                    </wps:txbx>
                    <wps:bodyPr rot="0" vert="horz" wrap="none" lIns="0" tIns="0" rIns="0" bIns="0" anchor="t" anchorCtr="0">
                      <a:spAutoFit/>
                    </wps:bodyPr>
                  </wps:wsp>
                </a:graphicData>
              </a:graphic>
            </wp:anchor>
          </w:drawing>
        </mc:Choice>
        <mc:Fallback xmlns:wpsCustomData="http://www.wps.cn/officeDocument/2013/wpsCustomData">
          <w:drawing>
            <wp:anchor distT="0" distB="0" distL="0" distR="0" relativeHeight="503319552" behindDoc="0" allowOverlap="1" locked="0" layoutInCell="1" simplePos="0">
              <wp:simplePos y="0" x="0"/>
              <wp:positionH relativeFrom="margin">
                <wp:align>center</wp:align>
              </wp:positionH>
              <wp:positionV relativeFrom="paragraph">
                <wp:posOffset>0</wp:posOffset>
              </wp:positionV>
              <wp:extent cy="330200" cx="241300"/>
              <wp:wrapNone/>
              <wp:docPr id="2" name="Text Box 1025"/>
              <a:graphic xmlns:a="http://schemas.openxmlformats.org/drawingml/2006/main">
                <a:graphicData uri="http://schemas.openxmlformats.org/drawingml/2006/picture">
                  <wps:wsp>
                    <wps:cNvSpPr/>
                    <wps:spPr>
                      <a:xfrm>
                        <a:off y="0" x="0"/>
                        <a:ext cy="330200" cx="241300"/>
                      </a:xfrm>
                      <a:prstGeom prst="rect"/>
                    </wps:spPr>
                    <wps:txbx style="mso-fit-shape-to-text:t;" inset="0mm,0mm,0mm,0mm">
                      <w:txbxContent>
                        <w:sdt>
                          <w:sdtPr>
                            <w:id w:val="10300622"/>
                          </w:sdtPr>
                          <w:sdtContent>
                            <w:p>
                              <w:pPr>
                                <w:pStyle w:val="9"/>
                                <w:jc w:val="center"/>
                              </w:pPr>
                              <w:r>
                                <w:fldChar w:fldCharType="begin"/>
                              </w:r>
                              <w:r>
                                <w:instrText xml:space="preserve"> PAGE   \* MERGEFORMAT </w:instrText>
                              </w:r>
                              <w:r>
                                <w:fldChar w:fldCharType="separate"/>
                              </w:r>
                              <w:r>
                                <w:rPr>
                                  <w:lang w:val="zh-CN"/>
                                </w:rPr>
                                <w:t>-</w:t>
                              </w:r>
                              <w:r>
                                <w:t xml:space="preserve"> 2 -</w:t>
                              </w:r>
                              <w:r>
                                <w:rPr>
                                  <w:lang w:val="zh-CN"/>
                                </w:rPr>
                                <w:fldChar w:fldCharType="end"/>
                              </w:r>
                            </w:p>
                          </w:sdtContent>
                        </w:sdt>
                        <w:p/>
                      </w:txbxContent>
                    </wps:txbx>
                    <wps:bodyPr rot="0" vert="horz" wrap="square" lIns="0" tIns="0" rIns="0" bIns="0" anchor="t" anchorCtr="0"/>
                  </wps:wsp>
                </a:graphicData>
              </a:graphic>
            </wp:anchor>
          </w:drawing>
        </mc:Fallback>
      </mc:AlternateContent>
    </w:r>
  </w:p>
  <w:p w14:paraId="5C407E16" w14:textId="77777777" w:rsidR="007A2C15" w:rsidRDefault="007A2C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851D" w14:textId="77777777" w:rsidR="00C61533" w:rsidRDefault="00C61533">
      <w:r>
        <w:separator/>
      </w:r>
    </w:p>
  </w:footnote>
  <w:footnote w:type="continuationSeparator" w:id="0">
    <w:p w14:paraId="358F8A50" w14:textId="77777777" w:rsidR="00C61533" w:rsidRDefault="00C6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A87"/>
    <w:multiLevelType w:val="multilevel"/>
    <w:tmpl w:val="070B5A87"/>
    <w:lvl w:ilvl="0">
      <w:start w:val="1"/>
      <w:numFmt w:val="bullet"/>
      <w:lvlText w:val=""/>
      <w:lvlJc w:val="left"/>
      <w:pPr>
        <w:ind w:left="711" w:hanging="420"/>
      </w:pPr>
      <w:rPr>
        <w:rFonts w:ascii="Wingdings" w:hAnsi="Wingdings" w:hint="default"/>
      </w:rPr>
    </w:lvl>
    <w:lvl w:ilvl="1">
      <w:start w:val="1"/>
      <w:numFmt w:val="bullet"/>
      <w:lvlText w:val=""/>
      <w:lvlJc w:val="left"/>
      <w:pPr>
        <w:ind w:left="1131" w:hanging="420"/>
      </w:pPr>
      <w:rPr>
        <w:rFonts w:ascii="Wingdings" w:hAnsi="Wingdings" w:hint="default"/>
      </w:rPr>
    </w:lvl>
    <w:lvl w:ilvl="2">
      <w:start w:val="1"/>
      <w:numFmt w:val="bullet"/>
      <w:lvlText w:val=""/>
      <w:lvlJc w:val="left"/>
      <w:pPr>
        <w:ind w:left="1551" w:hanging="420"/>
      </w:pPr>
      <w:rPr>
        <w:rFonts w:ascii="Wingdings" w:hAnsi="Wingdings" w:hint="default"/>
      </w:rPr>
    </w:lvl>
    <w:lvl w:ilvl="3">
      <w:start w:val="1"/>
      <w:numFmt w:val="bullet"/>
      <w:lvlText w:val=""/>
      <w:lvlJc w:val="left"/>
      <w:pPr>
        <w:ind w:left="1971" w:hanging="420"/>
      </w:pPr>
      <w:rPr>
        <w:rFonts w:ascii="Wingdings" w:hAnsi="Wingdings" w:hint="default"/>
      </w:rPr>
    </w:lvl>
    <w:lvl w:ilvl="4">
      <w:start w:val="1"/>
      <w:numFmt w:val="bullet"/>
      <w:lvlText w:val=""/>
      <w:lvlJc w:val="left"/>
      <w:pPr>
        <w:ind w:left="2391" w:hanging="420"/>
      </w:pPr>
      <w:rPr>
        <w:rFonts w:ascii="Wingdings" w:hAnsi="Wingdings" w:hint="default"/>
      </w:rPr>
    </w:lvl>
    <w:lvl w:ilvl="5">
      <w:start w:val="1"/>
      <w:numFmt w:val="bullet"/>
      <w:lvlText w:val=""/>
      <w:lvlJc w:val="left"/>
      <w:pPr>
        <w:ind w:left="2811" w:hanging="420"/>
      </w:pPr>
      <w:rPr>
        <w:rFonts w:ascii="Wingdings" w:hAnsi="Wingdings" w:hint="default"/>
      </w:rPr>
    </w:lvl>
    <w:lvl w:ilvl="6">
      <w:start w:val="1"/>
      <w:numFmt w:val="bullet"/>
      <w:lvlText w:val=""/>
      <w:lvlJc w:val="left"/>
      <w:pPr>
        <w:ind w:left="3231" w:hanging="420"/>
      </w:pPr>
      <w:rPr>
        <w:rFonts w:ascii="Wingdings" w:hAnsi="Wingdings" w:hint="default"/>
      </w:rPr>
    </w:lvl>
    <w:lvl w:ilvl="7">
      <w:start w:val="1"/>
      <w:numFmt w:val="bullet"/>
      <w:lvlText w:val=""/>
      <w:lvlJc w:val="left"/>
      <w:pPr>
        <w:ind w:left="3651" w:hanging="420"/>
      </w:pPr>
      <w:rPr>
        <w:rFonts w:ascii="Wingdings" w:hAnsi="Wingdings" w:hint="default"/>
      </w:rPr>
    </w:lvl>
    <w:lvl w:ilvl="8">
      <w:start w:val="1"/>
      <w:numFmt w:val="bullet"/>
      <w:lvlText w:val=""/>
      <w:lvlJc w:val="left"/>
      <w:pPr>
        <w:ind w:left="4071" w:hanging="420"/>
      </w:pPr>
      <w:rPr>
        <w:rFonts w:ascii="Wingdings" w:hAnsi="Wingdings" w:hint="default"/>
      </w:rPr>
    </w:lvl>
  </w:abstractNum>
  <w:abstractNum w:abstractNumId="1" w15:restartNumberingAfterBreak="0">
    <w:nsid w:val="4E166CB5"/>
    <w:multiLevelType w:val="multilevel"/>
    <w:tmpl w:val="4E166C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C277B32"/>
    <w:multiLevelType w:val="multilevel"/>
    <w:tmpl w:val="5C277B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BFA29C9"/>
    <w:multiLevelType w:val="multilevel"/>
    <w:tmpl w:val="6BFA29C9"/>
    <w:lvl w:ilvl="0">
      <w:start w:val="1"/>
      <w:numFmt w:val="bullet"/>
      <w:lvlText w:val=""/>
      <w:lvlJc w:val="left"/>
      <w:pPr>
        <w:ind w:left="1119" w:hanging="420"/>
      </w:pPr>
      <w:rPr>
        <w:rFonts w:ascii="Wingdings" w:hAnsi="Wingdings" w:hint="default"/>
      </w:rPr>
    </w:lvl>
    <w:lvl w:ilvl="1">
      <w:start w:val="1"/>
      <w:numFmt w:val="bullet"/>
      <w:lvlText w:val=""/>
      <w:lvlJc w:val="left"/>
      <w:pPr>
        <w:ind w:left="1539" w:hanging="420"/>
      </w:pPr>
      <w:rPr>
        <w:rFonts w:ascii="Wingdings" w:hAnsi="Wingdings" w:hint="default"/>
      </w:rPr>
    </w:lvl>
    <w:lvl w:ilvl="2">
      <w:start w:val="1"/>
      <w:numFmt w:val="bullet"/>
      <w:lvlText w:val=""/>
      <w:lvlJc w:val="left"/>
      <w:pPr>
        <w:ind w:left="1959" w:hanging="420"/>
      </w:pPr>
      <w:rPr>
        <w:rFonts w:ascii="Wingdings" w:hAnsi="Wingdings" w:hint="default"/>
      </w:rPr>
    </w:lvl>
    <w:lvl w:ilvl="3">
      <w:start w:val="1"/>
      <w:numFmt w:val="bullet"/>
      <w:lvlText w:val=""/>
      <w:lvlJc w:val="left"/>
      <w:pPr>
        <w:ind w:left="2379" w:hanging="420"/>
      </w:pPr>
      <w:rPr>
        <w:rFonts w:ascii="Wingdings" w:hAnsi="Wingdings" w:hint="default"/>
      </w:rPr>
    </w:lvl>
    <w:lvl w:ilvl="4">
      <w:start w:val="1"/>
      <w:numFmt w:val="bullet"/>
      <w:lvlText w:val=""/>
      <w:lvlJc w:val="left"/>
      <w:pPr>
        <w:ind w:left="2799" w:hanging="420"/>
      </w:pPr>
      <w:rPr>
        <w:rFonts w:ascii="Wingdings" w:hAnsi="Wingdings" w:hint="default"/>
      </w:rPr>
    </w:lvl>
    <w:lvl w:ilvl="5">
      <w:start w:val="1"/>
      <w:numFmt w:val="bullet"/>
      <w:lvlText w:val=""/>
      <w:lvlJc w:val="left"/>
      <w:pPr>
        <w:ind w:left="3219" w:hanging="420"/>
      </w:pPr>
      <w:rPr>
        <w:rFonts w:ascii="Wingdings" w:hAnsi="Wingdings" w:hint="default"/>
      </w:rPr>
    </w:lvl>
    <w:lvl w:ilvl="6">
      <w:start w:val="1"/>
      <w:numFmt w:val="bullet"/>
      <w:lvlText w:val=""/>
      <w:lvlJc w:val="left"/>
      <w:pPr>
        <w:ind w:left="3639" w:hanging="420"/>
      </w:pPr>
      <w:rPr>
        <w:rFonts w:ascii="Wingdings" w:hAnsi="Wingdings" w:hint="default"/>
      </w:rPr>
    </w:lvl>
    <w:lvl w:ilvl="7">
      <w:start w:val="1"/>
      <w:numFmt w:val="bullet"/>
      <w:lvlText w:val=""/>
      <w:lvlJc w:val="left"/>
      <w:pPr>
        <w:ind w:left="4059" w:hanging="420"/>
      </w:pPr>
      <w:rPr>
        <w:rFonts w:ascii="Wingdings" w:hAnsi="Wingdings" w:hint="default"/>
      </w:rPr>
    </w:lvl>
    <w:lvl w:ilvl="8">
      <w:start w:val="1"/>
      <w:numFmt w:val="bullet"/>
      <w:lvlText w:val=""/>
      <w:lvlJc w:val="left"/>
      <w:pPr>
        <w:ind w:left="4479" w:hanging="420"/>
      </w:pPr>
      <w:rPr>
        <w:rFonts w:ascii="Wingdings" w:hAnsi="Wingdings" w:hint="default"/>
      </w:rPr>
    </w:lvl>
  </w:abstractNum>
  <w:abstractNum w:abstractNumId="4" w15:restartNumberingAfterBreak="0">
    <w:nsid w:val="7EBE10E0"/>
    <w:multiLevelType w:val="multilevel"/>
    <w:tmpl w:val="7EBE10E0"/>
    <w:lvl w:ilvl="0">
      <w:start w:val="1"/>
      <w:numFmt w:val="bullet"/>
      <w:lvlText w:val=""/>
      <w:lvlJc w:val="left"/>
      <w:pPr>
        <w:ind w:left="741" w:hanging="420"/>
      </w:pPr>
      <w:rPr>
        <w:rFonts w:ascii="Wingdings" w:hAnsi="Wingdings" w:hint="default"/>
      </w:rPr>
    </w:lvl>
    <w:lvl w:ilvl="1">
      <w:start w:val="1"/>
      <w:numFmt w:val="bullet"/>
      <w:lvlText w:val=""/>
      <w:lvlJc w:val="left"/>
      <w:pPr>
        <w:ind w:left="1161" w:hanging="420"/>
      </w:pPr>
      <w:rPr>
        <w:rFonts w:ascii="Wingdings" w:hAnsi="Wingdings" w:hint="default"/>
      </w:rPr>
    </w:lvl>
    <w:lvl w:ilvl="2">
      <w:start w:val="1"/>
      <w:numFmt w:val="bullet"/>
      <w:lvlText w:val=""/>
      <w:lvlJc w:val="left"/>
      <w:pPr>
        <w:ind w:left="1581" w:hanging="420"/>
      </w:pPr>
      <w:rPr>
        <w:rFonts w:ascii="Wingdings" w:hAnsi="Wingdings" w:hint="default"/>
      </w:rPr>
    </w:lvl>
    <w:lvl w:ilvl="3">
      <w:start w:val="1"/>
      <w:numFmt w:val="bullet"/>
      <w:lvlText w:val=""/>
      <w:lvlJc w:val="left"/>
      <w:pPr>
        <w:ind w:left="2001" w:hanging="420"/>
      </w:pPr>
      <w:rPr>
        <w:rFonts w:ascii="Wingdings" w:hAnsi="Wingdings" w:hint="default"/>
      </w:rPr>
    </w:lvl>
    <w:lvl w:ilvl="4">
      <w:start w:val="1"/>
      <w:numFmt w:val="bullet"/>
      <w:lvlText w:val=""/>
      <w:lvlJc w:val="left"/>
      <w:pPr>
        <w:ind w:left="2421" w:hanging="420"/>
      </w:pPr>
      <w:rPr>
        <w:rFonts w:ascii="Wingdings" w:hAnsi="Wingdings" w:hint="default"/>
      </w:rPr>
    </w:lvl>
    <w:lvl w:ilvl="5">
      <w:start w:val="1"/>
      <w:numFmt w:val="bullet"/>
      <w:lvlText w:val=""/>
      <w:lvlJc w:val="left"/>
      <w:pPr>
        <w:ind w:left="2841" w:hanging="420"/>
      </w:pPr>
      <w:rPr>
        <w:rFonts w:ascii="Wingdings" w:hAnsi="Wingdings" w:hint="default"/>
      </w:rPr>
    </w:lvl>
    <w:lvl w:ilvl="6">
      <w:start w:val="1"/>
      <w:numFmt w:val="bullet"/>
      <w:lvlText w:val=""/>
      <w:lvlJc w:val="left"/>
      <w:pPr>
        <w:ind w:left="3261" w:hanging="420"/>
      </w:pPr>
      <w:rPr>
        <w:rFonts w:ascii="Wingdings" w:hAnsi="Wingdings" w:hint="default"/>
      </w:rPr>
    </w:lvl>
    <w:lvl w:ilvl="7">
      <w:start w:val="1"/>
      <w:numFmt w:val="bullet"/>
      <w:lvlText w:val=""/>
      <w:lvlJc w:val="left"/>
      <w:pPr>
        <w:ind w:left="3681" w:hanging="420"/>
      </w:pPr>
      <w:rPr>
        <w:rFonts w:ascii="Wingdings" w:hAnsi="Wingdings" w:hint="default"/>
      </w:rPr>
    </w:lvl>
    <w:lvl w:ilvl="8">
      <w:start w:val="1"/>
      <w:numFmt w:val="bullet"/>
      <w:lvlText w:val=""/>
      <w:lvlJc w:val="left"/>
      <w:pPr>
        <w:ind w:left="4101" w:hanging="420"/>
      </w:pPr>
      <w:rPr>
        <w:rFonts w:ascii="Wingdings" w:hAnsi="Wingdings" w:hint="default"/>
      </w:rPr>
    </w:lvl>
  </w:abstractNum>
  <w:num w:numId="1" w16cid:durableId="1056127893">
    <w:abstractNumId w:val="0"/>
  </w:num>
  <w:num w:numId="2" w16cid:durableId="730495277">
    <w:abstractNumId w:val="4"/>
  </w:num>
  <w:num w:numId="3" w16cid:durableId="1313481375">
    <w:abstractNumId w:val="2"/>
  </w:num>
  <w:num w:numId="4" w16cid:durableId="840850456">
    <w:abstractNumId w:val="1"/>
  </w:num>
  <w:num w:numId="5" w16cid:durableId="29688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BC"/>
    <w:rsid w:val="00004916"/>
    <w:rsid w:val="00011EBA"/>
    <w:rsid w:val="0001793E"/>
    <w:rsid w:val="000233C0"/>
    <w:rsid w:val="00026D55"/>
    <w:rsid w:val="00044F2F"/>
    <w:rsid w:val="00067677"/>
    <w:rsid w:val="00084B9D"/>
    <w:rsid w:val="00086690"/>
    <w:rsid w:val="00093F4C"/>
    <w:rsid w:val="000A0B6A"/>
    <w:rsid w:val="000A5794"/>
    <w:rsid w:val="000A63C5"/>
    <w:rsid w:val="000A71CC"/>
    <w:rsid w:val="000B5F8E"/>
    <w:rsid w:val="000C1110"/>
    <w:rsid w:val="000D571C"/>
    <w:rsid w:val="000E0EAC"/>
    <w:rsid w:val="000F360D"/>
    <w:rsid w:val="00102091"/>
    <w:rsid w:val="00113683"/>
    <w:rsid w:val="001156BA"/>
    <w:rsid w:val="00123F46"/>
    <w:rsid w:val="00124E07"/>
    <w:rsid w:val="0012616A"/>
    <w:rsid w:val="00131415"/>
    <w:rsid w:val="00140ADB"/>
    <w:rsid w:val="00144C09"/>
    <w:rsid w:val="00144E15"/>
    <w:rsid w:val="0014638D"/>
    <w:rsid w:val="00161E91"/>
    <w:rsid w:val="0016753F"/>
    <w:rsid w:val="00172E93"/>
    <w:rsid w:val="00176E01"/>
    <w:rsid w:val="0018682B"/>
    <w:rsid w:val="00190DCC"/>
    <w:rsid w:val="0019687F"/>
    <w:rsid w:val="001A1FDF"/>
    <w:rsid w:val="001A4FBD"/>
    <w:rsid w:val="001B1209"/>
    <w:rsid w:val="001B2B2A"/>
    <w:rsid w:val="001B3884"/>
    <w:rsid w:val="001B40E0"/>
    <w:rsid w:val="001C6D33"/>
    <w:rsid w:val="001E246E"/>
    <w:rsid w:val="001F7410"/>
    <w:rsid w:val="002034CC"/>
    <w:rsid w:val="00214169"/>
    <w:rsid w:val="00215102"/>
    <w:rsid w:val="00222FB8"/>
    <w:rsid w:val="002245DE"/>
    <w:rsid w:val="002279AB"/>
    <w:rsid w:val="00231EF2"/>
    <w:rsid w:val="00234094"/>
    <w:rsid w:val="00234195"/>
    <w:rsid w:val="00255511"/>
    <w:rsid w:val="00255760"/>
    <w:rsid w:val="00256B90"/>
    <w:rsid w:val="00257B55"/>
    <w:rsid w:val="002601F8"/>
    <w:rsid w:val="002630E5"/>
    <w:rsid w:val="0027004F"/>
    <w:rsid w:val="00270782"/>
    <w:rsid w:val="00282D82"/>
    <w:rsid w:val="00294E66"/>
    <w:rsid w:val="002B7DB0"/>
    <w:rsid w:val="002C1F7C"/>
    <w:rsid w:val="002C7796"/>
    <w:rsid w:val="002C7EF0"/>
    <w:rsid w:val="002D7D01"/>
    <w:rsid w:val="002E31D2"/>
    <w:rsid w:val="002F0CDB"/>
    <w:rsid w:val="002F5878"/>
    <w:rsid w:val="003257C0"/>
    <w:rsid w:val="003755BF"/>
    <w:rsid w:val="00386DCD"/>
    <w:rsid w:val="00391B25"/>
    <w:rsid w:val="00393C81"/>
    <w:rsid w:val="00395D13"/>
    <w:rsid w:val="003A1D24"/>
    <w:rsid w:val="003A6FF2"/>
    <w:rsid w:val="003B25EE"/>
    <w:rsid w:val="003B350B"/>
    <w:rsid w:val="003C180D"/>
    <w:rsid w:val="003C6253"/>
    <w:rsid w:val="003D0A44"/>
    <w:rsid w:val="003D6CA4"/>
    <w:rsid w:val="003E021F"/>
    <w:rsid w:val="003E3EC8"/>
    <w:rsid w:val="003E439F"/>
    <w:rsid w:val="003F0007"/>
    <w:rsid w:val="00404B0D"/>
    <w:rsid w:val="004177E7"/>
    <w:rsid w:val="00426669"/>
    <w:rsid w:val="00431D9A"/>
    <w:rsid w:val="0043764A"/>
    <w:rsid w:val="004529BF"/>
    <w:rsid w:val="00454940"/>
    <w:rsid w:val="0045515D"/>
    <w:rsid w:val="0045659C"/>
    <w:rsid w:val="00457F7D"/>
    <w:rsid w:val="004622DF"/>
    <w:rsid w:val="0046683A"/>
    <w:rsid w:val="00473C71"/>
    <w:rsid w:val="004A2EA8"/>
    <w:rsid w:val="004A3830"/>
    <w:rsid w:val="004B232F"/>
    <w:rsid w:val="004B6767"/>
    <w:rsid w:val="004E41D4"/>
    <w:rsid w:val="004F4D01"/>
    <w:rsid w:val="005073F7"/>
    <w:rsid w:val="005223D6"/>
    <w:rsid w:val="00523295"/>
    <w:rsid w:val="00533FBF"/>
    <w:rsid w:val="00540CE3"/>
    <w:rsid w:val="005425B0"/>
    <w:rsid w:val="0054419C"/>
    <w:rsid w:val="00544DAB"/>
    <w:rsid w:val="00550C88"/>
    <w:rsid w:val="00572AE4"/>
    <w:rsid w:val="00577600"/>
    <w:rsid w:val="00581128"/>
    <w:rsid w:val="00590308"/>
    <w:rsid w:val="00591F46"/>
    <w:rsid w:val="005A786E"/>
    <w:rsid w:val="005B181E"/>
    <w:rsid w:val="005C26B7"/>
    <w:rsid w:val="005D5A1C"/>
    <w:rsid w:val="005F3A37"/>
    <w:rsid w:val="00605020"/>
    <w:rsid w:val="0060718A"/>
    <w:rsid w:val="00612289"/>
    <w:rsid w:val="006168ED"/>
    <w:rsid w:val="00630A2C"/>
    <w:rsid w:val="00640ACF"/>
    <w:rsid w:val="0064374F"/>
    <w:rsid w:val="00657E16"/>
    <w:rsid w:val="00663F88"/>
    <w:rsid w:val="006646A2"/>
    <w:rsid w:val="00665C0B"/>
    <w:rsid w:val="00672569"/>
    <w:rsid w:val="00680909"/>
    <w:rsid w:val="00682F42"/>
    <w:rsid w:val="006B321D"/>
    <w:rsid w:val="006B45D5"/>
    <w:rsid w:val="006B691F"/>
    <w:rsid w:val="006B7B50"/>
    <w:rsid w:val="006C5A9E"/>
    <w:rsid w:val="006C7B0C"/>
    <w:rsid w:val="00705840"/>
    <w:rsid w:val="007059EF"/>
    <w:rsid w:val="00707C93"/>
    <w:rsid w:val="00717958"/>
    <w:rsid w:val="0072074E"/>
    <w:rsid w:val="00722D7A"/>
    <w:rsid w:val="00727856"/>
    <w:rsid w:val="00732D13"/>
    <w:rsid w:val="00734BCD"/>
    <w:rsid w:val="0075383C"/>
    <w:rsid w:val="00755BB6"/>
    <w:rsid w:val="00757BF4"/>
    <w:rsid w:val="00770E9A"/>
    <w:rsid w:val="00775D17"/>
    <w:rsid w:val="007825D0"/>
    <w:rsid w:val="00786E99"/>
    <w:rsid w:val="007A2C15"/>
    <w:rsid w:val="007B47F1"/>
    <w:rsid w:val="007D128B"/>
    <w:rsid w:val="007D7D04"/>
    <w:rsid w:val="00802A1C"/>
    <w:rsid w:val="00810B9A"/>
    <w:rsid w:val="00811E13"/>
    <w:rsid w:val="0081749A"/>
    <w:rsid w:val="00822ED9"/>
    <w:rsid w:val="00823C37"/>
    <w:rsid w:val="0083627D"/>
    <w:rsid w:val="00841F3D"/>
    <w:rsid w:val="00860ED2"/>
    <w:rsid w:val="00863909"/>
    <w:rsid w:val="008713DB"/>
    <w:rsid w:val="00871460"/>
    <w:rsid w:val="00875693"/>
    <w:rsid w:val="008927C5"/>
    <w:rsid w:val="008B0DD2"/>
    <w:rsid w:val="008C3FF8"/>
    <w:rsid w:val="008C57E0"/>
    <w:rsid w:val="008D48F8"/>
    <w:rsid w:val="008F3C4B"/>
    <w:rsid w:val="00900B4F"/>
    <w:rsid w:val="009010DD"/>
    <w:rsid w:val="009135A7"/>
    <w:rsid w:val="00921BDB"/>
    <w:rsid w:val="00924619"/>
    <w:rsid w:val="00925447"/>
    <w:rsid w:val="009409E9"/>
    <w:rsid w:val="00947AF3"/>
    <w:rsid w:val="00954EF9"/>
    <w:rsid w:val="0096011A"/>
    <w:rsid w:val="00963B54"/>
    <w:rsid w:val="00965718"/>
    <w:rsid w:val="00974D04"/>
    <w:rsid w:val="00975466"/>
    <w:rsid w:val="00983E40"/>
    <w:rsid w:val="0099439E"/>
    <w:rsid w:val="009959DC"/>
    <w:rsid w:val="009B666A"/>
    <w:rsid w:val="009C49BC"/>
    <w:rsid w:val="009C718C"/>
    <w:rsid w:val="009D5A41"/>
    <w:rsid w:val="009E01B3"/>
    <w:rsid w:val="00A006E5"/>
    <w:rsid w:val="00A00869"/>
    <w:rsid w:val="00A02B48"/>
    <w:rsid w:val="00A039F2"/>
    <w:rsid w:val="00A11146"/>
    <w:rsid w:val="00A13633"/>
    <w:rsid w:val="00A1388F"/>
    <w:rsid w:val="00A26057"/>
    <w:rsid w:val="00A34069"/>
    <w:rsid w:val="00A43121"/>
    <w:rsid w:val="00A474A4"/>
    <w:rsid w:val="00A50BA3"/>
    <w:rsid w:val="00A53786"/>
    <w:rsid w:val="00A54D26"/>
    <w:rsid w:val="00A6160F"/>
    <w:rsid w:val="00A61939"/>
    <w:rsid w:val="00A67CBE"/>
    <w:rsid w:val="00A72247"/>
    <w:rsid w:val="00A7510E"/>
    <w:rsid w:val="00A77D94"/>
    <w:rsid w:val="00AA25AE"/>
    <w:rsid w:val="00AB475F"/>
    <w:rsid w:val="00AD26A1"/>
    <w:rsid w:val="00AD2F5A"/>
    <w:rsid w:val="00AD317E"/>
    <w:rsid w:val="00AD580F"/>
    <w:rsid w:val="00AD7330"/>
    <w:rsid w:val="00AD7430"/>
    <w:rsid w:val="00AE1215"/>
    <w:rsid w:val="00AE28BD"/>
    <w:rsid w:val="00AF2D1A"/>
    <w:rsid w:val="00B02AFF"/>
    <w:rsid w:val="00B03D17"/>
    <w:rsid w:val="00B06736"/>
    <w:rsid w:val="00B06ACE"/>
    <w:rsid w:val="00B15DF3"/>
    <w:rsid w:val="00B36A29"/>
    <w:rsid w:val="00B37CF3"/>
    <w:rsid w:val="00B432E2"/>
    <w:rsid w:val="00B43552"/>
    <w:rsid w:val="00B54B86"/>
    <w:rsid w:val="00B61206"/>
    <w:rsid w:val="00B66379"/>
    <w:rsid w:val="00B67B0C"/>
    <w:rsid w:val="00B742B2"/>
    <w:rsid w:val="00BC6ED6"/>
    <w:rsid w:val="00BD29A7"/>
    <w:rsid w:val="00BD6811"/>
    <w:rsid w:val="00BE5441"/>
    <w:rsid w:val="00BF0FEB"/>
    <w:rsid w:val="00BF6F34"/>
    <w:rsid w:val="00C03328"/>
    <w:rsid w:val="00C21E82"/>
    <w:rsid w:val="00C342A0"/>
    <w:rsid w:val="00C360AE"/>
    <w:rsid w:val="00C4463F"/>
    <w:rsid w:val="00C50075"/>
    <w:rsid w:val="00C507FA"/>
    <w:rsid w:val="00C52EF5"/>
    <w:rsid w:val="00C54D57"/>
    <w:rsid w:val="00C61533"/>
    <w:rsid w:val="00C6784C"/>
    <w:rsid w:val="00C8637F"/>
    <w:rsid w:val="00C9249A"/>
    <w:rsid w:val="00C934CA"/>
    <w:rsid w:val="00C968F2"/>
    <w:rsid w:val="00CA02E0"/>
    <w:rsid w:val="00CA3EED"/>
    <w:rsid w:val="00CB5AD0"/>
    <w:rsid w:val="00CD5518"/>
    <w:rsid w:val="00CE1E24"/>
    <w:rsid w:val="00D005A5"/>
    <w:rsid w:val="00D06D42"/>
    <w:rsid w:val="00D14EFF"/>
    <w:rsid w:val="00D2617A"/>
    <w:rsid w:val="00D3596A"/>
    <w:rsid w:val="00D432CE"/>
    <w:rsid w:val="00D53A62"/>
    <w:rsid w:val="00D55B5A"/>
    <w:rsid w:val="00D778C5"/>
    <w:rsid w:val="00D8670E"/>
    <w:rsid w:val="00D91D1B"/>
    <w:rsid w:val="00D94A4B"/>
    <w:rsid w:val="00DA0625"/>
    <w:rsid w:val="00DA31EA"/>
    <w:rsid w:val="00DD4524"/>
    <w:rsid w:val="00DD635B"/>
    <w:rsid w:val="00DF1065"/>
    <w:rsid w:val="00E04E27"/>
    <w:rsid w:val="00E069AA"/>
    <w:rsid w:val="00E1446D"/>
    <w:rsid w:val="00E25ED5"/>
    <w:rsid w:val="00E27702"/>
    <w:rsid w:val="00E53651"/>
    <w:rsid w:val="00E607EF"/>
    <w:rsid w:val="00E868B8"/>
    <w:rsid w:val="00E916DD"/>
    <w:rsid w:val="00E97FF6"/>
    <w:rsid w:val="00EA2E88"/>
    <w:rsid w:val="00EB09FE"/>
    <w:rsid w:val="00EB0CC5"/>
    <w:rsid w:val="00EB5820"/>
    <w:rsid w:val="00EB7C2C"/>
    <w:rsid w:val="00EF0A49"/>
    <w:rsid w:val="00EF4247"/>
    <w:rsid w:val="00F0171C"/>
    <w:rsid w:val="00F1770D"/>
    <w:rsid w:val="00F34FA8"/>
    <w:rsid w:val="00F37C64"/>
    <w:rsid w:val="00F6152F"/>
    <w:rsid w:val="00F71707"/>
    <w:rsid w:val="00F7353E"/>
    <w:rsid w:val="00F76610"/>
    <w:rsid w:val="00FA0AF9"/>
    <w:rsid w:val="00FA3B57"/>
    <w:rsid w:val="00FA5AA1"/>
    <w:rsid w:val="00FB0A44"/>
    <w:rsid w:val="00FB0E07"/>
    <w:rsid w:val="00FB5679"/>
    <w:rsid w:val="00FC5FB5"/>
    <w:rsid w:val="00FD651A"/>
    <w:rsid w:val="00FF2944"/>
    <w:rsid w:val="00FF44BB"/>
    <w:rsid w:val="00FF5075"/>
    <w:rsid w:val="057174DF"/>
    <w:rsid w:val="058F3DC1"/>
    <w:rsid w:val="076170CE"/>
    <w:rsid w:val="0B916125"/>
    <w:rsid w:val="12472256"/>
    <w:rsid w:val="15636B34"/>
    <w:rsid w:val="196B3428"/>
    <w:rsid w:val="1AB42757"/>
    <w:rsid w:val="1B421896"/>
    <w:rsid w:val="20501B63"/>
    <w:rsid w:val="22BA3F58"/>
    <w:rsid w:val="2FA4326C"/>
    <w:rsid w:val="306E691D"/>
    <w:rsid w:val="43552473"/>
    <w:rsid w:val="44E125B8"/>
    <w:rsid w:val="462600C6"/>
    <w:rsid w:val="47BF5EBE"/>
    <w:rsid w:val="4E110355"/>
    <w:rsid w:val="52924438"/>
    <w:rsid w:val="55BD4A9D"/>
    <w:rsid w:val="55E62245"/>
    <w:rsid w:val="56ED0718"/>
    <w:rsid w:val="571670F3"/>
    <w:rsid w:val="5E005E6E"/>
    <w:rsid w:val="61634776"/>
    <w:rsid w:val="6A9C0CCD"/>
    <w:rsid w:val="6EB110FF"/>
    <w:rsid w:val="6ED90794"/>
    <w:rsid w:val="715B2DEB"/>
    <w:rsid w:val="73F2195D"/>
    <w:rsid w:val="78105AA2"/>
    <w:rsid w:val="791F2A17"/>
    <w:rsid w:val="7A765AF9"/>
    <w:rsid w:val="7B0467A7"/>
    <w:rsid w:val="7E751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A55F"/>
  <w15:docId w15:val="{00CC8B4C-DAA5-49B4-8DE5-05ECC3F7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semiHidden/>
    <w:unhideWhenUsed/>
    <w:qFormat/>
    <w:p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unhideWhenUsed/>
    <w:qFormat/>
    <w:pPr>
      <w:spacing w:before="260" w:after="260" w:line="416" w:lineRule="auto"/>
      <w:outlineLvl w:val="2"/>
    </w:pPr>
    <w:rPr>
      <w:b/>
      <w:bCs/>
      <w:sz w:val="32"/>
      <w:szCs w:val="32"/>
    </w:rPr>
  </w:style>
  <w:style w:type="paragraph" w:styleId="4">
    <w:name w:val="heading 4"/>
    <w:basedOn w:val="a"/>
    <w:link w:val="40"/>
    <w:uiPriority w:val="9"/>
    <w:unhideWhenUsed/>
    <w:qFormat/>
    <w:pPr>
      <w:spacing w:line="377"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a5"/>
    <w:qFormat/>
    <w:pPr>
      <w:spacing w:after="120"/>
      <w:ind w:leftChars="200" w:left="420"/>
      <w:jc w:val="left"/>
    </w:pPr>
    <w:rPr>
      <w:szCs w:val="24"/>
    </w:rPr>
  </w:style>
  <w:style w:type="paragraph" w:styleId="a6">
    <w:name w:val="Date"/>
    <w:basedOn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7">
    <w:name w:val="日期 字符"/>
    <w:basedOn w:val="a0"/>
    <w:link w:val="a6"/>
    <w:uiPriority w:val="99"/>
    <w:semiHidden/>
    <w:qFormat/>
  </w:style>
  <w:style w:type="paragraph" w:customStyle="1" w:styleId="qowt-stl-">
    <w:name w:val="qowt-stl-正文"/>
    <w:basedOn w:val="a"/>
    <w:qFormat/>
    <w:pPr>
      <w:spacing w:before="100" w:beforeAutospacing="1" w:after="100" w:afterAutospacing="1"/>
      <w:jc w:val="left"/>
    </w:pPr>
    <w:rPr>
      <w:rFonts w:ascii="宋体" w:eastAsia="宋体" w:hAnsi="宋体" w:cs="宋体"/>
      <w:kern w:val="0"/>
      <w:sz w:val="24"/>
      <w:szCs w:val="24"/>
    </w:rPr>
  </w:style>
  <w:style w:type="character" w:customStyle="1" w:styleId="qowt-font4-gb2312">
    <w:name w:val="qowt-font4-gb2312"/>
    <w:basedOn w:val="a0"/>
    <w:qFormat/>
  </w:style>
  <w:style w:type="character" w:customStyle="1" w:styleId="a9">
    <w:name w:val="批注框文本 字符"/>
    <w:basedOn w:val="a0"/>
    <w:link w:val="a8"/>
    <w:uiPriority w:val="99"/>
    <w:semiHidden/>
    <w:qFormat/>
    <w:rPr>
      <w:sz w:val="18"/>
      <w:szCs w:val="18"/>
    </w:rPr>
  </w:style>
  <w:style w:type="character" w:customStyle="1" w:styleId="a5">
    <w:name w:val="正文文本缩进 字符"/>
    <w:link w:val="a4"/>
    <w:qFormat/>
    <w:rPr>
      <w:szCs w:val="24"/>
    </w:rPr>
  </w:style>
  <w:style w:type="paragraph" w:styleId="af1">
    <w:name w:val="List Paragraph"/>
    <w:basedOn w:val="a"/>
    <w:uiPriority w:val="34"/>
    <w:qFormat/>
    <w:pPr>
      <w:ind w:firstLineChars="200" w:firstLine="420"/>
      <w:jc w:val="left"/>
    </w:pPr>
    <w:rPr>
      <w:rFonts w:ascii="Calibri" w:eastAsia="宋体" w:hAnsi="Calibri" w:cs="Times New Roman"/>
    </w:rPr>
  </w:style>
  <w:style w:type="character" w:customStyle="1" w:styleId="Char">
    <w:name w:val="正文文本缩进 Char"/>
    <w:basedOn w:val="a0"/>
    <w:uiPriority w:val="99"/>
    <w:semiHidden/>
    <w:qFormat/>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table" w:customStyle="1" w:styleId="21">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856</Words>
  <Characters>4881</Characters>
  <Application>Microsoft Office Word</Application>
  <DocSecurity>0</DocSecurity>
  <Lines>40</Lines>
  <Paragraphs>11</Paragraphs>
  <ScaleCrop>false</ScaleCrop>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夏玉宁</cp:lastModifiedBy>
  <cp:revision>7</cp:revision>
  <dcterms:created xsi:type="dcterms:W3CDTF">2022-01-13T02:15:00Z</dcterms:created>
  <dcterms:modified xsi:type="dcterms:W3CDTF">2023-02-16T08:44:00Z</dcterms:modified>
</cp:coreProperties>
</file>